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2779" w:rsidRDefault="00792779" w:rsidP="0066024E">
      <w:r>
        <w:t>+shammai0724+</w:t>
      </w:r>
    </w:p>
    <w:p w:rsidR="00792779" w:rsidRDefault="00792779" w:rsidP="0066024E"/>
    <w:p w:rsidR="00792779" w:rsidRDefault="00792779" w:rsidP="0066024E">
      <w:r>
        <w:t xml:space="preserve">We </w:t>
      </w:r>
      <w:r w:rsidR="00477B5F">
        <w:t>dare</w:t>
      </w:r>
      <w:r>
        <w:t xml:space="preserve"> not ignore the lessons of </w:t>
      </w:r>
      <w:proofErr w:type="spellStart"/>
      <w:r>
        <w:t>Tishah</w:t>
      </w:r>
      <w:proofErr w:type="spellEnd"/>
      <w:r>
        <w:t xml:space="preserve"> </w:t>
      </w:r>
      <w:proofErr w:type="spellStart"/>
      <w:r>
        <w:t>B’Av</w:t>
      </w:r>
      <w:proofErr w:type="spellEnd"/>
    </w:p>
    <w:p w:rsidR="00792779" w:rsidRDefault="00792779" w:rsidP="0066024E">
      <w:r>
        <w:t>Shammai Engelmayer</w:t>
      </w:r>
    </w:p>
    <w:p w:rsidR="0066024E" w:rsidRDefault="0066024E" w:rsidP="0066024E">
      <w:proofErr w:type="spellStart"/>
      <w:r>
        <w:t>Tishah</w:t>
      </w:r>
      <w:proofErr w:type="spellEnd"/>
      <w:r>
        <w:t xml:space="preserve"> </w:t>
      </w:r>
      <w:proofErr w:type="spellStart"/>
      <w:r>
        <w:t>B’Av</w:t>
      </w:r>
      <w:proofErr w:type="spellEnd"/>
      <w:r>
        <w:t xml:space="preserve"> begin</w:t>
      </w:r>
      <w:r w:rsidR="009C4A17">
        <w:t>s</w:t>
      </w:r>
      <w:r>
        <w:t xml:space="preserve"> on Wednesday evening. While it is a day </w:t>
      </w:r>
      <w:r w:rsidR="009C4A17">
        <w:t xml:space="preserve">on which </w:t>
      </w:r>
      <w:r w:rsidR="009D4A05">
        <w:t>stark</w:t>
      </w:r>
      <w:r w:rsidR="009C4A17">
        <w:t xml:space="preserve"> </w:t>
      </w:r>
      <w:r>
        <w:t>tragedies occurre</w:t>
      </w:r>
      <w:r w:rsidR="009D4A05">
        <w:t>d</w:t>
      </w:r>
      <w:r>
        <w:t xml:space="preserve"> to our people</w:t>
      </w:r>
      <w:r w:rsidR="009C4A17" w:rsidRPr="009C4A17">
        <w:t xml:space="preserve"> </w:t>
      </w:r>
      <w:r w:rsidR="009C4A17">
        <w:t>throughout our history</w:t>
      </w:r>
      <w:r>
        <w:t>, at its heart stand two tragedies: th</w:t>
      </w:r>
      <w:r w:rsidR="009D4A05">
        <w:t>e</w:t>
      </w:r>
      <w:r>
        <w:t xml:space="preserve"> destruction of both temples, in 586 B.C.E. and 70 C.E. </w:t>
      </w:r>
      <w:r w:rsidR="00F21A40">
        <w:t>T</w:t>
      </w:r>
      <w:r>
        <w:t>he First Temple’s destruction</w:t>
      </w:r>
      <w:r w:rsidR="009C4A17">
        <w:t xml:space="preserve"> (the </w:t>
      </w:r>
      <w:proofErr w:type="spellStart"/>
      <w:r w:rsidR="009C4A17">
        <w:t>churban</w:t>
      </w:r>
      <w:proofErr w:type="spellEnd"/>
      <w:r w:rsidR="009C4A17">
        <w:t xml:space="preserve"> </w:t>
      </w:r>
      <w:proofErr w:type="spellStart"/>
      <w:r w:rsidR="009C4A17">
        <w:t>beit</w:t>
      </w:r>
      <w:proofErr w:type="spellEnd"/>
      <w:r w:rsidR="009C4A17">
        <w:t xml:space="preserve"> </w:t>
      </w:r>
      <w:proofErr w:type="spellStart"/>
      <w:r w:rsidR="009C4A17">
        <w:t>hamikdash</w:t>
      </w:r>
      <w:proofErr w:type="spellEnd"/>
      <w:r w:rsidR="009C4A17">
        <w:t>)</w:t>
      </w:r>
      <w:r w:rsidR="00F21A40">
        <w:t xml:space="preserve"> </w:t>
      </w:r>
      <w:r>
        <w:t xml:space="preserve"> occurred “b</w:t>
      </w:r>
      <w:r w:rsidRPr="0066024E">
        <w:t xml:space="preserve">ecause the </w:t>
      </w:r>
      <w:r>
        <w:t>Lord</w:t>
      </w:r>
      <w:r w:rsidRPr="0066024E">
        <w:t xml:space="preserve"> has afflicted </w:t>
      </w:r>
      <w:r>
        <w:t>[Israel]</w:t>
      </w:r>
      <w:r w:rsidRPr="0066024E">
        <w:t xml:space="preserve"> </w:t>
      </w:r>
      <w:r>
        <w:t>f</w:t>
      </w:r>
      <w:r w:rsidRPr="0066024E">
        <w:t xml:space="preserve">or </w:t>
      </w:r>
      <w:r>
        <w:t>[its]</w:t>
      </w:r>
      <w:r w:rsidRPr="0066024E">
        <w:t xml:space="preserve"> many transgressions</w:t>
      </w:r>
      <w:r>
        <w:t>….[Israel] has greatly sinned.”</w:t>
      </w:r>
      <w:r w:rsidR="009D4A05">
        <w:t xml:space="preserve"> (See Lamentations 1:5ff.)</w:t>
      </w:r>
    </w:p>
    <w:p w:rsidR="0066024E" w:rsidRDefault="00F21A40" w:rsidP="0066024E">
      <w:r>
        <w:t xml:space="preserve">Not so </w:t>
      </w:r>
      <w:r w:rsidR="0066024E">
        <w:t xml:space="preserve">for the </w:t>
      </w:r>
      <w:r w:rsidR="009C4A17">
        <w:t xml:space="preserve">second </w:t>
      </w:r>
      <w:proofErr w:type="spellStart"/>
      <w:r w:rsidR="009C4A17">
        <w:t>churban</w:t>
      </w:r>
      <w:proofErr w:type="spellEnd"/>
      <w:r w:rsidR="0066024E">
        <w:t xml:space="preserve">. Says the Babylonian Talmud tractate </w:t>
      </w:r>
      <w:proofErr w:type="spellStart"/>
      <w:r w:rsidR="0066024E">
        <w:t>Yoma</w:t>
      </w:r>
      <w:proofErr w:type="spellEnd"/>
      <w:r w:rsidR="0066024E">
        <w:t xml:space="preserve"> 9b, </w:t>
      </w:r>
      <w:r w:rsidR="0066024E" w:rsidRPr="0066024E">
        <w:t>the p</w:t>
      </w:r>
      <w:r w:rsidR="0066024E">
        <w:t>e</w:t>
      </w:r>
      <w:r w:rsidR="0066024E" w:rsidRPr="0066024E">
        <w:t>ople</w:t>
      </w:r>
      <w:r>
        <w:t xml:space="preserve"> at that time</w:t>
      </w:r>
      <w:r w:rsidR="0066024E" w:rsidRPr="0066024E">
        <w:t xml:space="preserve"> </w:t>
      </w:r>
      <w:r w:rsidR="0066024E">
        <w:t>“</w:t>
      </w:r>
      <w:r w:rsidR="0066024E" w:rsidRPr="0066024E">
        <w:t xml:space="preserve">were engaged in Torah, [observance of the] commandments, and </w:t>
      </w:r>
      <w:r w:rsidR="0066024E">
        <w:t xml:space="preserve">[the performance of] </w:t>
      </w:r>
      <w:r w:rsidR="0066024E" w:rsidRPr="0066024E">
        <w:t>righteous acts</w:t>
      </w:r>
      <w:r>
        <w:t>.</w:t>
      </w:r>
      <w:r w:rsidR="00587BF3">
        <w:t xml:space="preserve">” </w:t>
      </w:r>
      <w:r>
        <w:t xml:space="preserve">The cause of </w:t>
      </w:r>
      <w:r w:rsidR="00EA4E6F">
        <w:t xml:space="preserve">that </w:t>
      </w:r>
      <w:proofErr w:type="spellStart"/>
      <w:r w:rsidR="00EA4E6F">
        <w:t>churban</w:t>
      </w:r>
      <w:proofErr w:type="spellEnd"/>
      <w:r>
        <w:t>, we are told,</w:t>
      </w:r>
      <w:r w:rsidR="00587BF3">
        <w:t xml:space="preserve"> </w:t>
      </w:r>
      <w:r w:rsidR="009C4A17">
        <w:t>was the existence of</w:t>
      </w:r>
      <w:r w:rsidR="0066024E" w:rsidRPr="0066024E">
        <w:t xml:space="preserve"> </w:t>
      </w:r>
      <w:r w:rsidR="00587BF3">
        <w:t>“</w:t>
      </w:r>
      <w:r w:rsidR="0066024E" w:rsidRPr="0066024E">
        <w:t>baseless hatred </w:t>
      </w:r>
      <w:r w:rsidR="009C4A17">
        <w:t>(</w:t>
      </w:r>
      <w:proofErr w:type="spellStart"/>
      <w:r w:rsidR="0066024E" w:rsidRPr="0066024E">
        <w:t>sinat</w:t>
      </w:r>
      <w:proofErr w:type="spellEnd"/>
      <w:r w:rsidR="0066024E" w:rsidRPr="0066024E">
        <w:t xml:space="preserve"> </w:t>
      </w:r>
      <w:proofErr w:type="spellStart"/>
      <w:r w:rsidR="0066024E" w:rsidRPr="0066024E">
        <w:t>chinam</w:t>
      </w:r>
      <w:proofErr w:type="spellEnd"/>
      <w:r w:rsidR="009C4A17">
        <w:t>)” within the community</w:t>
      </w:r>
      <w:r w:rsidR="0066024E" w:rsidRPr="0066024E">
        <w:t>.</w:t>
      </w:r>
    </w:p>
    <w:p w:rsidR="0066024E" w:rsidRDefault="0066024E" w:rsidP="002D0087">
      <w:r>
        <w:t>That</w:t>
      </w:r>
      <w:r w:rsidR="00587BF3">
        <w:t xml:space="preserve">, however, </w:t>
      </w:r>
      <w:r>
        <w:t>is not the whole story. Baseless hatred set the events in motion, but the calamity</w:t>
      </w:r>
      <w:r w:rsidR="00F21A40">
        <w:t xml:space="preserve"> could have been avoided</w:t>
      </w:r>
      <w:r>
        <w:t xml:space="preserve">. Something else entirely </w:t>
      </w:r>
      <w:r w:rsidR="009C4A17">
        <w:t>brought it about</w:t>
      </w:r>
      <w:r>
        <w:t>.</w:t>
      </w:r>
      <w:r w:rsidR="00F21A40" w:rsidRPr="00F21A40">
        <w:t xml:space="preserve"> </w:t>
      </w:r>
      <w:r w:rsidR="00F21A40">
        <w:t xml:space="preserve">(See BT </w:t>
      </w:r>
      <w:proofErr w:type="spellStart"/>
      <w:r w:rsidR="00F21A40">
        <w:t>Gittin</w:t>
      </w:r>
      <w:proofErr w:type="spellEnd"/>
      <w:r w:rsidR="00F21A40">
        <w:t xml:space="preserve"> 55b-56a.)</w:t>
      </w:r>
    </w:p>
    <w:p w:rsidR="00F21A40" w:rsidRDefault="00F21A40" w:rsidP="00F21A40">
      <w:r>
        <w:t xml:space="preserve">Briefly told, Jerusalem’s sages attended a lavish feast at the home of a </w:t>
      </w:r>
      <w:r w:rsidR="0066024E">
        <w:t xml:space="preserve">prominent </w:t>
      </w:r>
      <w:r>
        <w:t xml:space="preserve">citizen. At that feast, the host’s friend </w:t>
      </w:r>
      <w:proofErr w:type="spellStart"/>
      <w:r>
        <w:t>Kamtza</w:t>
      </w:r>
      <w:proofErr w:type="spellEnd"/>
      <w:r w:rsidR="0066024E">
        <w:t xml:space="preserve"> </w:t>
      </w:r>
      <w:r>
        <w:t xml:space="preserve">was to be invited, but a servant delivered the invitation to a man named Bar </w:t>
      </w:r>
      <w:proofErr w:type="spellStart"/>
      <w:r>
        <w:t>Kamtza</w:t>
      </w:r>
      <w:proofErr w:type="spellEnd"/>
      <w:r>
        <w:t xml:space="preserve">, who was someone the host detested. </w:t>
      </w:r>
      <w:r w:rsidR="00587BF3">
        <w:t xml:space="preserve">The </w:t>
      </w:r>
      <w:r>
        <w:t xml:space="preserve">sages sat silently as the host </w:t>
      </w:r>
      <w:r w:rsidR="00587BF3">
        <w:t xml:space="preserve"> verbally abused Bar </w:t>
      </w:r>
      <w:proofErr w:type="spellStart"/>
      <w:r w:rsidR="00587BF3">
        <w:t>Kamtza</w:t>
      </w:r>
      <w:proofErr w:type="spellEnd"/>
      <w:r w:rsidR="00587BF3">
        <w:t xml:space="preserve"> and then physically threw him out.</w:t>
      </w:r>
    </w:p>
    <w:p w:rsidR="00C973A6" w:rsidRDefault="00C973A6" w:rsidP="00F21A40">
      <w:r>
        <w:t xml:space="preserve">Bar </w:t>
      </w:r>
      <w:proofErr w:type="spellStart"/>
      <w:r>
        <w:t>Kamtza</w:t>
      </w:r>
      <w:proofErr w:type="spellEnd"/>
      <w:r>
        <w:t xml:space="preserve"> was determined to get even—</w:t>
      </w:r>
      <w:r w:rsidR="00F21A40">
        <w:t xml:space="preserve">with the sages, </w:t>
      </w:r>
      <w:r>
        <w:t>not with the host.</w:t>
      </w:r>
      <w:r w:rsidR="006D0A9A">
        <w:t xml:space="preserve"> He </w:t>
      </w:r>
      <w:r w:rsidR="00F21A40">
        <w:t xml:space="preserve">convinced the </w:t>
      </w:r>
      <w:r w:rsidR="006D0A9A">
        <w:t xml:space="preserve">local Roman </w:t>
      </w:r>
      <w:r w:rsidR="00F21A40">
        <w:t>officials</w:t>
      </w:r>
      <w:r w:rsidR="006D0A9A">
        <w:t xml:space="preserve"> </w:t>
      </w:r>
      <w:r w:rsidR="00F21A40">
        <w:t>that</w:t>
      </w:r>
      <w:r w:rsidR="006D0A9A">
        <w:t xml:space="preserve"> a revolt was being planned. As proof, he said, let </w:t>
      </w:r>
      <w:r w:rsidR="00F21A40">
        <w:t xml:space="preserve">a calf be sent as </w:t>
      </w:r>
      <w:r w:rsidR="006D0A9A">
        <w:t>an offering to the Temple</w:t>
      </w:r>
      <w:r w:rsidR="00F21A40">
        <w:t>, as in times past</w:t>
      </w:r>
      <w:r w:rsidR="006D0A9A">
        <w:t>. If it is rejected</w:t>
      </w:r>
      <w:r w:rsidR="00F21A40">
        <w:t xml:space="preserve"> this time</w:t>
      </w:r>
      <w:r w:rsidR="006D0A9A">
        <w:t xml:space="preserve">, that would </w:t>
      </w:r>
      <w:r w:rsidR="00F21A40">
        <w:t>prove his claim</w:t>
      </w:r>
      <w:r w:rsidR="006D0A9A">
        <w:t>.</w:t>
      </w:r>
      <w:r w:rsidR="00384E66">
        <w:t xml:space="preserve"> Bar </w:t>
      </w:r>
      <w:proofErr w:type="spellStart"/>
      <w:r w:rsidR="00384E66">
        <w:t>Kamtza</w:t>
      </w:r>
      <w:proofErr w:type="spellEnd"/>
      <w:r w:rsidR="00F21A40">
        <w:t xml:space="preserve"> made certain it would be rejected</w:t>
      </w:r>
      <w:r w:rsidR="00384E66">
        <w:t>.</w:t>
      </w:r>
      <w:r w:rsidR="00587BF3">
        <w:t xml:space="preserve"> </w:t>
      </w:r>
      <w:r w:rsidR="00F21A40">
        <w:t>He</w:t>
      </w:r>
      <w:r w:rsidR="00587BF3">
        <w:t xml:space="preserve"> caused a </w:t>
      </w:r>
      <w:r w:rsidR="00F21A40">
        <w:t xml:space="preserve">slight </w:t>
      </w:r>
      <w:r w:rsidR="00587BF3">
        <w:t xml:space="preserve">blemish </w:t>
      </w:r>
      <w:r w:rsidR="00F21A40">
        <w:t>to</w:t>
      </w:r>
      <w:r w:rsidR="00587BF3">
        <w:t xml:space="preserve"> the calf</w:t>
      </w:r>
      <w:r w:rsidR="00F21A40">
        <w:t>’s eyelid—a blemish in Jewish law</w:t>
      </w:r>
      <w:r w:rsidR="009C4A17">
        <w:t xml:space="preserve">, </w:t>
      </w:r>
      <w:r w:rsidR="00F21A40">
        <w:t>but</w:t>
      </w:r>
      <w:r w:rsidR="009C4A17">
        <w:t xml:space="preserve"> not by Roman standards.</w:t>
      </w:r>
    </w:p>
    <w:p w:rsidR="002D0087" w:rsidRPr="002D0087" w:rsidRDefault="00384E66" w:rsidP="002D0087">
      <w:r>
        <w:t xml:space="preserve">The sages </w:t>
      </w:r>
      <w:r w:rsidR="00F21A40">
        <w:t>suspected a trap, considering who brought it, and</w:t>
      </w:r>
      <w:r>
        <w:t xml:space="preserve"> were </w:t>
      </w:r>
      <w:r w:rsidR="00587BF3">
        <w:t>willing to let the</w:t>
      </w:r>
      <w:r>
        <w:t xml:space="preserve"> sacrifice</w:t>
      </w:r>
      <w:r w:rsidR="00587BF3">
        <w:t xml:space="preserve"> be offered</w:t>
      </w:r>
      <w:r>
        <w:t xml:space="preserve"> </w:t>
      </w:r>
      <w:r w:rsidR="009C4A17">
        <w:t>despite the blemish</w:t>
      </w:r>
      <w:r w:rsidR="00F21A40">
        <w:t>. O</w:t>
      </w:r>
      <w:r w:rsidR="009C4A17">
        <w:t>ne</w:t>
      </w:r>
      <w:r>
        <w:t xml:space="preserve"> sage, </w:t>
      </w:r>
      <w:r w:rsidR="00F21A40">
        <w:t>however</w:t>
      </w:r>
      <w:r>
        <w:t>, objected. To allow the sacrifice, argued</w:t>
      </w:r>
      <w:r w:rsidR="00F21A40" w:rsidRPr="00F21A40">
        <w:t xml:space="preserve"> </w:t>
      </w:r>
      <w:r w:rsidR="00F21A40">
        <w:t xml:space="preserve">Zechariah ben </w:t>
      </w:r>
      <w:proofErr w:type="spellStart"/>
      <w:r w:rsidR="00F21A40">
        <w:t>Avkilus</w:t>
      </w:r>
      <w:proofErr w:type="spellEnd"/>
      <w:r>
        <w:t>, would give people the idea that</w:t>
      </w:r>
      <w:r w:rsidR="00F21A40">
        <w:t xml:space="preserve"> even</w:t>
      </w:r>
      <w:r>
        <w:t xml:space="preserve"> blemished animals may be sacrificed.</w:t>
      </w:r>
      <w:r w:rsidR="002D0087">
        <w:t xml:space="preserve"> The sages then decided to have Bar </w:t>
      </w:r>
      <w:proofErr w:type="spellStart"/>
      <w:r w:rsidR="002D0087">
        <w:t>Kamtza</w:t>
      </w:r>
      <w:proofErr w:type="spellEnd"/>
      <w:r w:rsidR="002D0087">
        <w:t xml:space="preserve"> killed </w:t>
      </w:r>
      <w:r w:rsidR="00F21A40">
        <w:t>before he could</w:t>
      </w:r>
      <w:r w:rsidR="002D0087">
        <w:t xml:space="preserve"> report what had happened to the Romans. Again, Zechariah ben </w:t>
      </w:r>
      <w:proofErr w:type="spellStart"/>
      <w:r w:rsidR="002D0087">
        <w:t>Avkilus</w:t>
      </w:r>
      <w:proofErr w:type="spellEnd"/>
      <w:r w:rsidR="002D0087">
        <w:t xml:space="preserve"> objected. People would then say, he argued, that </w:t>
      </w:r>
      <w:r w:rsidR="00F21A40">
        <w:t>bringing a blemished animal for a sacrifice is a capital crime</w:t>
      </w:r>
      <w:r w:rsidR="002D0087">
        <w:t>. “</w:t>
      </w:r>
      <w:r w:rsidR="002D0087" w:rsidRPr="002D0087">
        <w:t xml:space="preserve">Said Rabbi Yochanan: </w:t>
      </w:r>
      <w:r w:rsidR="002D0087">
        <w:t>‘</w:t>
      </w:r>
      <w:r w:rsidR="002D0087" w:rsidRPr="002D0087">
        <w:t xml:space="preserve">Because of the extreme humility of </w:t>
      </w:r>
      <w:r w:rsidR="002D0087">
        <w:t xml:space="preserve">Rabbi </w:t>
      </w:r>
      <w:r w:rsidR="002D0087" w:rsidRPr="002D0087">
        <w:t xml:space="preserve">Zechariah ben </w:t>
      </w:r>
      <w:proofErr w:type="spellStart"/>
      <w:r w:rsidR="002D0087" w:rsidRPr="002D0087">
        <w:t>Avkilus</w:t>
      </w:r>
      <w:proofErr w:type="spellEnd"/>
      <w:r w:rsidR="002D0087" w:rsidRPr="002D0087">
        <w:t xml:space="preserve">, </w:t>
      </w:r>
      <w:r w:rsidR="00F21A40">
        <w:t>[the Romans]</w:t>
      </w:r>
      <w:r w:rsidR="002D0087" w:rsidRPr="002D0087">
        <w:t xml:space="preserve"> destroyed our Temple, burned our Sanctuary, and exiled us from our land.</w:t>
      </w:r>
      <w:r w:rsidR="002D0087">
        <w:t>’”</w:t>
      </w:r>
    </w:p>
    <w:p w:rsidR="002D0087" w:rsidRDefault="002D0087" w:rsidP="002D0087">
      <w:r>
        <w:t xml:space="preserve">By “extreme humility” is meant that Zechariah ben </w:t>
      </w:r>
      <w:proofErr w:type="spellStart"/>
      <w:r>
        <w:t>Avkilus</w:t>
      </w:r>
      <w:proofErr w:type="spellEnd"/>
      <w:r>
        <w:t xml:space="preserve"> was overzealous in his approach to Jewish law. Supposedly, he reasoned that </w:t>
      </w:r>
      <w:r w:rsidR="009C4A17">
        <w:t xml:space="preserve">being </w:t>
      </w:r>
      <w:r>
        <w:t xml:space="preserve">a </w:t>
      </w:r>
      <w:r w:rsidR="009C4A17">
        <w:t xml:space="preserve">mere </w:t>
      </w:r>
      <w:r>
        <w:t>human</w:t>
      </w:r>
      <w:r w:rsidR="009C4A17">
        <w:t xml:space="preserve"> meant he</w:t>
      </w:r>
      <w:r>
        <w:t xml:space="preserve"> had no right to second-guess what God would say in any given situation.</w:t>
      </w:r>
    </w:p>
    <w:p w:rsidR="002D0087" w:rsidRDefault="00587BF3" w:rsidP="002D0087">
      <w:r>
        <w:t>That</w:t>
      </w:r>
      <w:r w:rsidR="002D0087">
        <w:t xml:space="preserve"> brings us back to </w:t>
      </w:r>
      <w:proofErr w:type="spellStart"/>
      <w:r w:rsidR="002D0087">
        <w:t>Tishah</w:t>
      </w:r>
      <w:proofErr w:type="spellEnd"/>
      <w:r w:rsidR="002D0087">
        <w:t xml:space="preserve"> </w:t>
      </w:r>
      <w:proofErr w:type="spellStart"/>
      <w:r w:rsidR="002D0087">
        <w:t>B’Av</w:t>
      </w:r>
      <w:proofErr w:type="spellEnd"/>
      <w:r w:rsidR="002D0087">
        <w:t xml:space="preserve"> and why it needs to be observed—not because the Temple was destroyed, but why i</w:t>
      </w:r>
      <w:r w:rsidR="00EA4E6F">
        <w:t>t</w:t>
      </w:r>
      <w:r w:rsidR="002D0087">
        <w:t xml:space="preserve"> was destroyed. An act of baseless hatred prepared the fuse and an act of religious extremism lit it.</w:t>
      </w:r>
    </w:p>
    <w:p w:rsidR="002D0087" w:rsidRDefault="002D0087" w:rsidP="00587BF3">
      <w:r>
        <w:t xml:space="preserve">Both factors exist in our Jewish world today, and that is a tragedy worth fasting over. There are countless divisions </w:t>
      </w:r>
      <w:r w:rsidR="009C4A17">
        <w:t xml:space="preserve">just </w:t>
      </w:r>
      <w:r>
        <w:t xml:space="preserve">within the Orthodox world. </w:t>
      </w:r>
      <w:r w:rsidR="00587BF3">
        <w:t>T</w:t>
      </w:r>
      <w:r w:rsidRPr="002D0087">
        <w:t xml:space="preserve">he </w:t>
      </w:r>
      <w:r w:rsidR="00587BF3">
        <w:t xml:space="preserve">whole </w:t>
      </w:r>
      <w:r w:rsidRPr="002D0087">
        <w:t>notion that “Orthodox” exist</w:t>
      </w:r>
      <w:r w:rsidR="009C4A17">
        <w:t>s</w:t>
      </w:r>
      <w:r w:rsidRPr="002D0087">
        <w:t xml:space="preserve"> as an individual stream in Judaism is ludicrous. The responsa of the late Rabbi Moshe Feinstein often conflict </w:t>
      </w:r>
      <w:r w:rsidRPr="002D0087">
        <w:lastRenderedPageBreak/>
        <w:t xml:space="preserve">with those of the late Rabbi J.B. Soloveitchik. The non-chasidic Orthodox world is alien to a </w:t>
      </w:r>
      <w:proofErr w:type="spellStart"/>
      <w:r w:rsidRPr="002D0087">
        <w:t>chasid</w:t>
      </w:r>
      <w:proofErr w:type="spellEnd"/>
      <w:r>
        <w:t xml:space="preserve"> and vice versa,</w:t>
      </w:r>
      <w:r w:rsidRPr="002D0087">
        <w:t xml:space="preserve"> and a </w:t>
      </w:r>
      <w:proofErr w:type="spellStart"/>
      <w:r w:rsidRPr="002D0087">
        <w:t>Satmar</w:t>
      </w:r>
      <w:proofErr w:type="spellEnd"/>
      <w:r w:rsidRPr="002D0087">
        <w:t xml:space="preserve"> </w:t>
      </w:r>
      <w:proofErr w:type="spellStart"/>
      <w:r w:rsidRPr="002D0087">
        <w:t>chasid</w:t>
      </w:r>
      <w:proofErr w:type="spellEnd"/>
      <w:r w:rsidRPr="002D0087">
        <w:t xml:space="preserve"> bears little resemblance, say, to a Chabad adherent.</w:t>
      </w:r>
      <w:r w:rsidR="00F21A40">
        <w:t xml:space="preserve"> Too many Ashkenazim look down at </w:t>
      </w:r>
      <w:proofErr w:type="spellStart"/>
      <w:r w:rsidR="00F21A40">
        <w:t>Sefardi</w:t>
      </w:r>
      <w:proofErr w:type="spellEnd"/>
      <w:r w:rsidR="00F21A40">
        <w:t xml:space="preserve"> interpretations of Jewish law.</w:t>
      </w:r>
    </w:p>
    <w:p w:rsidR="002D0087" w:rsidRDefault="002D0087" w:rsidP="002D0087">
      <w:r>
        <w:t xml:space="preserve">One thing most do agree on, however, is that they do not </w:t>
      </w:r>
      <w:r w:rsidRPr="0066024E">
        <w:t xml:space="preserve">want to have anything to do with the </w:t>
      </w:r>
      <w:r w:rsidR="00587BF3">
        <w:t>non-Orthodox</w:t>
      </w:r>
      <w:r w:rsidRPr="0066024E">
        <w:t xml:space="preserve">. </w:t>
      </w:r>
      <w:r w:rsidR="00F21A40">
        <w:t>Most</w:t>
      </w:r>
      <w:r>
        <w:t xml:space="preserve"> do not</w:t>
      </w:r>
      <w:r w:rsidRPr="0066024E">
        <w:t xml:space="preserve"> even want to acknowledge </w:t>
      </w:r>
      <w:r w:rsidR="009C4A17">
        <w:t>that</w:t>
      </w:r>
      <w:r w:rsidRPr="0066024E">
        <w:t xml:space="preserve"> non-Orthodox </w:t>
      </w:r>
      <w:r w:rsidR="00587BF3">
        <w:t>rabbis</w:t>
      </w:r>
      <w:r w:rsidRPr="0066024E">
        <w:t xml:space="preserve"> </w:t>
      </w:r>
      <w:r w:rsidR="009C4A17">
        <w:t>are</w:t>
      </w:r>
      <w:r w:rsidRPr="0066024E">
        <w:t xml:space="preserve"> rabbis.</w:t>
      </w:r>
      <w:r>
        <w:t xml:space="preserve"> Only very rarely, such as following the killing of George Floyd, does an Orthodox organization issue a statement jointly with its non-Orthodox counterparts.</w:t>
      </w:r>
    </w:p>
    <w:p w:rsidR="00F21A40" w:rsidRDefault="00F21A40" w:rsidP="00F21A40">
      <w:r>
        <w:t xml:space="preserve">The late Rabbi Norman </w:t>
      </w:r>
      <w:proofErr w:type="spellStart"/>
      <w:r>
        <w:t>Lamm</w:t>
      </w:r>
      <w:proofErr w:type="spellEnd"/>
      <w:r>
        <w:t>, former chancellor of Yeshiva University</w:t>
      </w:r>
      <w:r w:rsidR="00EA4E6F">
        <w:t>,</w:t>
      </w:r>
      <w:r w:rsidRPr="00F21A40">
        <w:t xml:space="preserve"> </w:t>
      </w:r>
      <w:r w:rsidRPr="00494EF3">
        <w:t>decried “those issues that disunite us from each other,” and warned against the coming of “an unbridgeable and cataclysmic rupture within the Jewish community” t</w:t>
      </w:r>
      <w:r>
        <w:t>o the detriment of</w:t>
      </w:r>
      <w:r w:rsidRPr="00494EF3">
        <w:t xml:space="preserve"> “our Jewish people and its future.”</w:t>
      </w:r>
    </w:p>
    <w:p w:rsidR="00F21A40" w:rsidRPr="00494EF3" w:rsidRDefault="00F21A40" w:rsidP="00F21A40">
      <w:r w:rsidRPr="00494EF3">
        <w:t xml:space="preserve">He wanted it </w:t>
      </w:r>
      <w:r w:rsidR="00EA4E6F">
        <w:t>“</w:t>
      </w:r>
      <w:r w:rsidRPr="00494EF3">
        <w:t>to be understood that</w:t>
      </w:r>
      <w:r w:rsidR="00EA4E6F">
        <w:t>…</w:t>
      </w:r>
      <w:r>
        <w:t>a</w:t>
      </w:r>
      <w:r w:rsidRPr="00494EF3">
        <w:t xml:space="preserve"> Jew is a Jew even if he sins, as the Talmud teaches, and whether or not he thinks he is sinning. Those who deny this teaching are not Orthodox.”</w:t>
      </w:r>
    </w:p>
    <w:p w:rsidR="00F21A40" w:rsidRPr="00F21A40" w:rsidRDefault="00F21A40" w:rsidP="00F21A40">
      <w:r>
        <w:t>Worse, he said, such a</w:t>
      </w:r>
      <w:r w:rsidRPr="00F21A40">
        <w:t xml:space="preserve"> </w:t>
      </w:r>
      <w:r>
        <w:t>“</w:t>
      </w:r>
      <w:r w:rsidRPr="00F21A40">
        <w:t>withdrawal</w:t>
      </w:r>
      <w:r>
        <w:t xml:space="preserve"> </w:t>
      </w:r>
      <w:r w:rsidRPr="00F21A40">
        <w:t>is a symbol of the splitting of Orthodoxy from the rest of the American Jewish community</w:t>
      </w:r>
      <w:r>
        <w:t>,</w:t>
      </w:r>
      <w:r w:rsidRPr="00F21A40">
        <w:t>”</w:t>
      </w:r>
      <w:r>
        <w:t xml:space="preserve"> and that would be a tragedy.</w:t>
      </w:r>
      <w:r w:rsidRPr="00F21A40">
        <w:t xml:space="preserve"> </w:t>
      </w:r>
      <w:r w:rsidRPr="00494EF3">
        <w:t xml:space="preserve">(See his article </w:t>
      </w:r>
      <w:r>
        <w:t>S</w:t>
      </w:r>
      <w:r w:rsidRPr="00494EF3">
        <w:t xml:space="preserve">eventy </w:t>
      </w:r>
      <w:r>
        <w:t>F</w:t>
      </w:r>
      <w:r w:rsidRPr="00494EF3">
        <w:t xml:space="preserve">aces: Divided we stand, but </w:t>
      </w:r>
      <w:proofErr w:type="spellStart"/>
      <w:r w:rsidRPr="00494EF3">
        <w:t>its</w:t>
      </w:r>
      <w:proofErr w:type="spellEnd"/>
      <w:r w:rsidRPr="00494EF3">
        <w:t xml:space="preserve"> time to try an idea that might help us stand taller. Moment Vol. II, No. 6, June 1986</w:t>
      </w:r>
      <w:r>
        <w:t>.</w:t>
      </w:r>
      <w:r w:rsidRPr="00494EF3">
        <w:t>)</w:t>
      </w:r>
    </w:p>
    <w:p w:rsidR="002D0087" w:rsidRDefault="00587BF3" w:rsidP="002D0087">
      <w:r>
        <w:t xml:space="preserve">While differences exist </w:t>
      </w:r>
      <w:r w:rsidR="002D0087">
        <w:t xml:space="preserve">among and between the other streams, </w:t>
      </w:r>
      <w:r>
        <w:t xml:space="preserve">at least </w:t>
      </w:r>
      <w:r w:rsidR="002D0087">
        <w:t>they acknowledge each other and are willing to work together</w:t>
      </w:r>
      <w:r w:rsidR="009C4A17">
        <w:t xml:space="preserve"> on issues of serious import</w:t>
      </w:r>
      <w:r w:rsidR="002D0087">
        <w:t xml:space="preserve"> for the benefit of the Jewish community as a whole.</w:t>
      </w:r>
    </w:p>
    <w:p w:rsidR="002D0087" w:rsidRDefault="0066024E" w:rsidP="002D0087">
      <w:r w:rsidRPr="0066024E">
        <w:t>Our Sages</w:t>
      </w:r>
      <w:r w:rsidR="00587BF3">
        <w:t xml:space="preserve"> </w:t>
      </w:r>
      <w:r w:rsidR="009C4A17">
        <w:t>understood the need for respecting each other</w:t>
      </w:r>
      <w:r w:rsidR="00587BF3">
        <w:t xml:space="preserve">. </w:t>
      </w:r>
      <w:r w:rsidRPr="0066024E">
        <w:t xml:space="preserve">As the </w:t>
      </w:r>
      <w:r w:rsidR="00F21A40" w:rsidRPr="0066024E">
        <w:t xml:space="preserve">Talmud </w:t>
      </w:r>
      <w:r w:rsidRPr="0066024E">
        <w:t>acknowledged in Rabbi Meir’s name, “[One] person is different from another in three ways: in voice, in appearance, and in thought.”</w:t>
      </w:r>
      <w:r w:rsidR="002D0087">
        <w:t xml:space="preserve"> </w:t>
      </w:r>
      <w:r w:rsidR="00F21A40">
        <w:t xml:space="preserve">(See BT Sanhedrin 38a. </w:t>
      </w:r>
      <w:r w:rsidR="002D0087">
        <w:t xml:space="preserve">A similar lesson is found in </w:t>
      </w:r>
      <w:r w:rsidR="002D0087" w:rsidRPr="002D0087">
        <w:t xml:space="preserve">BT </w:t>
      </w:r>
      <w:proofErr w:type="spellStart"/>
      <w:r w:rsidR="002D0087" w:rsidRPr="002D0087">
        <w:t>Berachot</w:t>
      </w:r>
      <w:proofErr w:type="spellEnd"/>
      <w:r w:rsidR="002D0087" w:rsidRPr="002D0087">
        <w:t xml:space="preserve"> 58a</w:t>
      </w:r>
      <w:r w:rsidR="002D0087">
        <w:t>.</w:t>
      </w:r>
      <w:r w:rsidR="00F21A40">
        <w:t>)</w:t>
      </w:r>
    </w:p>
    <w:p w:rsidR="002D0087" w:rsidRDefault="0066024E" w:rsidP="002D0087">
      <w:r w:rsidRPr="0066024E">
        <w:t>In another piece of Talmud we</w:t>
      </w:r>
      <w:r w:rsidR="00F21A40">
        <w:t xml:space="preserve"> a</w:t>
      </w:r>
      <w:r w:rsidRPr="0066024E">
        <w:t>re told this: “Anyone who learns Torah from [only] one teacher never sees a sign of blessing….[</w:t>
      </w:r>
      <w:proofErr w:type="spellStart"/>
      <w:r w:rsidRPr="0066024E">
        <w:t>Rav</w:t>
      </w:r>
      <w:proofErr w:type="spellEnd"/>
      <w:r w:rsidRPr="0066024E">
        <w:t xml:space="preserve"> </w:t>
      </w:r>
      <w:proofErr w:type="spellStart"/>
      <w:r w:rsidRPr="0066024E">
        <w:t>Chisda</w:t>
      </w:r>
      <w:proofErr w:type="spellEnd"/>
      <w:r w:rsidRPr="0066024E">
        <w:t xml:space="preserve"> added,] This concerns reasoning,” which is only possible if we</w:t>
      </w:r>
      <w:r w:rsidR="002D0087">
        <w:t xml:space="preserve"> a</w:t>
      </w:r>
      <w:r w:rsidRPr="0066024E">
        <w:t>re open to hearing</w:t>
      </w:r>
      <w:r w:rsidR="009C4A17">
        <w:t xml:space="preserve"> and respectful of</w:t>
      </w:r>
      <w:r w:rsidRPr="0066024E">
        <w:t xml:space="preserve"> different opinions.</w:t>
      </w:r>
      <w:r w:rsidR="002D0087" w:rsidRPr="002D0087">
        <w:t xml:space="preserve"> </w:t>
      </w:r>
      <w:r w:rsidR="002D0087">
        <w:t xml:space="preserve">(See </w:t>
      </w:r>
      <w:r w:rsidR="002D0087" w:rsidRPr="002D0087">
        <w:t xml:space="preserve">BT </w:t>
      </w:r>
      <w:proofErr w:type="spellStart"/>
      <w:r w:rsidR="002D0087" w:rsidRPr="002D0087">
        <w:t>Avodah</w:t>
      </w:r>
      <w:proofErr w:type="spellEnd"/>
      <w:r w:rsidR="002D0087" w:rsidRPr="002D0087">
        <w:t xml:space="preserve"> Zara 19a</w:t>
      </w:r>
      <w:r w:rsidR="002D0087">
        <w:t>.)</w:t>
      </w:r>
    </w:p>
    <w:p w:rsidR="0066024E" w:rsidRPr="0066024E" w:rsidRDefault="0066024E" w:rsidP="0066024E">
      <w:r w:rsidRPr="0066024E">
        <w:t>The Talmud</w:t>
      </w:r>
      <w:r w:rsidR="002D0087">
        <w:t xml:space="preserve"> </w:t>
      </w:r>
      <w:r w:rsidRPr="0066024E">
        <w:t xml:space="preserve">is filled with conflicting opinions. </w:t>
      </w:r>
      <w:r w:rsidR="00EA4E6F">
        <w:t>Most frustrating to the sages were t</w:t>
      </w:r>
      <w:r w:rsidRPr="0066024E">
        <w:t>he halachic disputes between the students of the School</w:t>
      </w:r>
      <w:r w:rsidR="00EA4E6F">
        <w:t>s</w:t>
      </w:r>
      <w:r w:rsidRPr="0066024E">
        <w:t xml:space="preserve"> of Shammai and Hillel</w:t>
      </w:r>
      <w:r w:rsidR="00EA4E6F">
        <w:t xml:space="preserve"> .</w:t>
      </w:r>
      <w:r w:rsidR="00EA4E6F" w:rsidRPr="0066024E">
        <w:t>“These said: The halachah is in accordance with us, and these said: The halachah is in accordance with us.”</w:t>
      </w:r>
      <w:r w:rsidR="00EA4E6F" w:rsidRPr="00EA4E6F">
        <w:t xml:space="preserve"> </w:t>
      </w:r>
      <w:r w:rsidR="00EA4E6F">
        <w:t>It took a heavenly voice to resolve these disputes</w:t>
      </w:r>
      <w:r w:rsidRPr="0066024E">
        <w:t>.</w:t>
      </w:r>
      <w:r w:rsidR="00EA4E6F" w:rsidRPr="00EA4E6F">
        <w:t xml:space="preserve"> </w:t>
      </w:r>
      <w:r w:rsidR="00EA4E6F" w:rsidRPr="0066024E">
        <w:t>“These and those are both the words of the living God</w:t>
      </w:r>
      <w:r w:rsidR="00EA4E6F">
        <w:t>,</w:t>
      </w:r>
      <w:r w:rsidR="00EA4E6F" w:rsidRPr="0066024E">
        <w:t>”</w:t>
      </w:r>
      <w:r w:rsidR="00EA4E6F">
        <w:t xml:space="preserve"> it said.</w:t>
      </w:r>
      <w:r w:rsidRPr="0066024E">
        <w:t xml:space="preserve"> </w:t>
      </w:r>
      <w:r w:rsidR="00EA4E6F">
        <w:t xml:space="preserve">(See </w:t>
      </w:r>
      <w:r w:rsidR="00EA4E6F">
        <w:t xml:space="preserve">BT </w:t>
      </w:r>
      <w:proofErr w:type="spellStart"/>
      <w:r w:rsidR="00EA4E6F">
        <w:t>Eruvin</w:t>
      </w:r>
      <w:proofErr w:type="spellEnd"/>
      <w:r w:rsidR="00EA4E6F">
        <w:t xml:space="preserve"> 13b</w:t>
      </w:r>
      <w:r w:rsidR="00EA4E6F">
        <w:t>.)</w:t>
      </w:r>
    </w:p>
    <w:p w:rsidR="0066024E" w:rsidRPr="0066024E" w:rsidRDefault="0066024E" w:rsidP="0066024E">
      <w:r w:rsidRPr="0066024E">
        <w:t>In other words, there</w:t>
      </w:r>
      <w:r w:rsidR="00587BF3">
        <w:t xml:space="preserve"> i</w:t>
      </w:r>
      <w:r w:rsidRPr="0066024E">
        <w:t>s room in our world for different approaches to God’s law. It</w:t>
      </w:r>
      <w:r w:rsidR="002D0087">
        <w:t xml:space="preserve"> i</w:t>
      </w:r>
      <w:r w:rsidRPr="0066024E">
        <w:t xml:space="preserve">s not how a person rules on a matter, but </w:t>
      </w:r>
      <w:r w:rsidR="002D0087">
        <w:t>rather</w:t>
      </w:r>
      <w:r w:rsidR="00587BF3">
        <w:t xml:space="preserve"> what</w:t>
      </w:r>
      <w:r w:rsidR="002D0087">
        <w:t xml:space="preserve"> </w:t>
      </w:r>
      <w:r w:rsidRPr="0066024E">
        <w:t>the intent was behind those rulings</w:t>
      </w:r>
      <w:r w:rsidR="00587BF3">
        <w:t>.</w:t>
      </w:r>
      <w:r w:rsidRPr="0066024E">
        <w:t xml:space="preserve"> </w:t>
      </w:r>
      <w:r w:rsidR="00EA4E6F">
        <w:t>Was it</w:t>
      </w:r>
      <w:r w:rsidRPr="0066024E">
        <w:t xml:space="preserve"> meant to promote God’s law</w:t>
      </w:r>
      <w:r w:rsidR="009C4A17">
        <w:t>—</w:t>
      </w:r>
      <w:r w:rsidRPr="0066024E">
        <w:t>w</w:t>
      </w:r>
      <w:r w:rsidR="00EA4E6F">
        <w:t>as it</w:t>
      </w:r>
      <w:r w:rsidRPr="0066024E">
        <w:t xml:space="preserve"> done for the sake of heaven, as the sages put it</w:t>
      </w:r>
      <w:r w:rsidR="009C4A17">
        <w:t>—</w:t>
      </w:r>
      <w:r w:rsidRPr="0066024E">
        <w:t xml:space="preserve">or </w:t>
      </w:r>
      <w:r w:rsidR="00EA4E6F">
        <w:t>was it</w:t>
      </w:r>
      <w:r w:rsidRPr="0066024E">
        <w:t xml:space="preserve"> designed to turn us away from that law, in other words in spite of heaven? Because both schools ruled for the sake of heaven, the heavenly voice declared, </w:t>
      </w:r>
      <w:r w:rsidR="009C4A17">
        <w:t>“</w:t>
      </w:r>
      <w:r w:rsidRPr="0066024E">
        <w:t>both</w:t>
      </w:r>
      <w:r w:rsidR="009C4A17">
        <w:t xml:space="preserve"> these and those</w:t>
      </w:r>
      <w:r w:rsidRPr="0066024E">
        <w:t xml:space="preserve"> are the words of the living God.</w:t>
      </w:r>
      <w:r w:rsidR="009C4A17">
        <w:t>”</w:t>
      </w:r>
    </w:p>
    <w:p w:rsidR="0066024E" w:rsidRPr="0066024E" w:rsidRDefault="009C4A17" w:rsidP="0066024E">
      <w:r>
        <w:t>T</w:t>
      </w:r>
      <w:r w:rsidR="0066024E" w:rsidRPr="0066024E">
        <w:t>hen</w:t>
      </w:r>
      <w:r>
        <w:t>, however,</w:t>
      </w:r>
      <w:r w:rsidR="0066024E" w:rsidRPr="0066024E">
        <w:t xml:space="preserve"> the heavenly voice added this: Nevertheless, </w:t>
      </w:r>
      <w:r>
        <w:t>“</w:t>
      </w:r>
      <w:r w:rsidR="0066024E" w:rsidRPr="0066024E">
        <w:t>the halachah is in accordance with the School of Hillel.”</w:t>
      </w:r>
    </w:p>
    <w:p w:rsidR="0066024E" w:rsidRPr="0066024E" w:rsidRDefault="0066024E" w:rsidP="0066024E">
      <w:r w:rsidRPr="0066024E">
        <w:t>The ensuing discussion wondered why, if both are “the words of the living God,” the law is to follow the School of Hillel. The reason, we</w:t>
      </w:r>
      <w:r w:rsidR="009C4A17">
        <w:t xml:space="preserve"> a</w:t>
      </w:r>
      <w:r w:rsidRPr="0066024E">
        <w:t xml:space="preserve">re told, is that the followers of Hillel were not only respectful of the School of </w:t>
      </w:r>
      <w:proofErr w:type="spellStart"/>
      <w:r w:rsidRPr="0066024E">
        <w:t>Shammai’s</w:t>
      </w:r>
      <w:proofErr w:type="spellEnd"/>
      <w:r w:rsidRPr="0066024E">
        <w:t xml:space="preserve"> opinions, they would teach those opinions before teaching their own.</w:t>
      </w:r>
    </w:p>
    <w:p w:rsidR="0066024E" w:rsidRPr="0066024E" w:rsidRDefault="0066024E" w:rsidP="0066024E">
      <w:r w:rsidRPr="0066024E">
        <w:t>Rashi expanded on this in his commentary. Each side, he said, cite</w:t>
      </w:r>
      <w:r w:rsidR="00EA4E6F">
        <w:t>d</w:t>
      </w:r>
      <w:r w:rsidRPr="0066024E">
        <w:t xml:space="preserve"> a different biblical verse in support of its opinion. Rather than dismissing the verse cited by the School of Shammai, the School of </w:t>
      </w:r>
      <w:r w:rsidRPr="0066024E">
        <w:lastRenderedPageBreak/>
        <w:t xml:space="preserve">Hillel would first go out of its way to </w:t>
      </w:r>
      <w:r w:rsidR="00EA4E6F" w:rsidRPr="0066024E">
        <w:t>explain</w:t>
      </w:r>
      <w:r w:rsidRPr="0066024E">
        <w:t>—as respectfully as possible—why the School of Shammai considered that citation to be applicable before defending its own position.</w:t>
      </w:r>
    </w:p>
    <w:p w:rsidR="0066024E" w:rsidRPr="0066024E" w:rsidRDefault="0066024E" w:rsidP="0066024E">
      <w:r w:rsidRPr="0066024E">
        <w:t xml:space="preserve">There are other such teachings in the Talmud. However we choose to live a Jewish life, we need to be respectful of those who do so differently, even if we disagree with their approach, so long as each of us is doing it for the sake of heaven, not in spite of </w:t>
      </w:r>
      <w:r w:rsidR="002D0087">
        <w:t>it</w:t>
      </w:r>
      <w:r w:rsidRPr="0066024E">
        <w:t>.</w:t>
      </w:r>
    </w:p>
    <w:p w:rsidR="002D0087" w:rsidRDefault="002D0087" w:rsidP="002D0087">
      <w:r>
        <w:t>We</w:t>
      </w:r>
      <w:r w:rsidR="00587BF3">
        <w:t xml:space="preserve"> have serious issues to deal with, coming from within our own world and influenced by events in the broader world around us. We need to sit with each other</w:t>
      </w:r>
      <w:r w:rsidR="009C4A17">
        <w:t xml:space="preserve"> for the benefit of our entire community</w:t>
      </w:r>
      <w:r w:rsidR="00587BF3">
        <w:t>, but we</w:t>
      </w:r>
      <w:r>
        <w:t xml:space="preserve"> no longer have a “</w:t>
      </w:r>
      <w:r w:rsidR="0066024E" w:rsidRPr="0066024E">
        <w:t>School of Hillel</w:t>
      </w:r>
      <w:r>
        <w:t>”</w:t>
      </w:r>
      <w:r w:rsidR="0066024E" w:rsidRPr="0066024E">
        <w:t xml:space="preserve"> </w:t>
      </w:r>
      <w:r w:rsidR="00F21A40">
        <w:t xml:space="preserve">to be respectful </w:t>
      </w:r>
      <w:r w:rsidR="00EA4E6F">
        <w:t xml:space="preserve">enough </w:t>
      </w:r>
      <w:r w:rsidR="00F21A40">
        <w:t>of contrary opinions</w:t>
      </w:r>
      <w:r w:rsidR="00EA4E6F">
        <w:t xml:space="preserve"> to do so</w:t>
      </w:r>
      <w:r w:rsidR="00587BF3">
        <w:t xml:space="preserve">. </w:t>
      </w:r>
      <w:r>
        <w:t>There is no longer the</w:t>
      </w:r>
      <w:r w:rsidR="00587BF3">
        <w:t xml:space="preserve"> sense that</w:t>
      </w:r>
      <w:r>
        <w:t xml:space="preserve"> “</w:t>
      </w:r>
      <w:r w:rsidR="0066024E" w:rsidRPr="0066024E">
        <w:t>both these and those are the words of the living God.</w:t>
      </w:r>
      <w:r>
        <w:t>”</w:t>
      </w:r>
      <w:r w:rsidR="00EA4E6F" w:rsidRPr="00EA4E6F">
        <w:t xml:space="preserve"> </w:t>
      </w:r>
      <w:r w:rsidR="00EA4E6F">
        <w:t xml:space="preserve">(For the record, </w:t>
      </w:r>
      <w:proofErr w:type="spellStart"/>
      <w:r w:rsidR="00EA4E6F">
        <w:t>Lamm</w:t>
      </w:r>
      <w:proofErr w:type="spellEnd"/>
      <w:r w:rsidR="00EA4E6F">
        <w:t xml:space="preserve"> argued that the “these and those” declaration does not apply to our current disputes</w:t>
      </w:r>
      <w:r w:rsidR="00EA4E6F">
        <w:t>, even though he advocated for dialogue among streams</w:t>
      </w:r>
      <w:r w:rsidR="00EA4E6F">
        <w:t>.)</w:t>
      </w:r>
    </w:p>
    <w:p w:rsidR="009D4A05" w:rsidRDefault="002D0087" w:rsidP="002D0087">
      <w:r>
        <w:t xml:space="preserve">All streams </w:t>
      </w:r>
      <w:r w:rsidR="0066024E" w:rsidRPr="0066024E">
        <w:t xml:space="preserve">act for the sake of heaven, not in spite of heaven. </w:t>
      </w:r>
      <w:r>
        <w:t>They</w:t>
      </w:r>
      <w:r w:rsidR="0066024E" w:rsidRPr="0066024E">
        <w:t xml:space="preserve"> all want to bring people closer to God, not push them away from </w:t>
      </w:r>
      <w:r>
        <w:t>H</w:t>
      </w:r>
      <w:r w:rsidR="0066024E" w:rsidRPr="0066024E">
        <w:t>im.</w:t>
      </w:r>
      <w:r w:rsidR="00587BF3">
        <w:t xml:space="preserve"> We do not have to agree with their approach, </w:t>
      </w:r>
      <w:r w:rsidR="00F21A40">
        <w:t>we may even argue that their approach to some matters violate</w:t>
      </w:r>
      <w:r w:rsidR="00EA4E6F">
        <w:t>s</w:t>
      </w:r>
      <w:r w:rsidR="00F21A40">
        <w:t xml:space="preserve"> normative Judaism, </w:t>
      </w:r>
      <w:r w:rsidR="00587BF3">
        <w:t>but we must not turn our backs on them.</w:t>
      </w:r>
    </w:p>
    <w:p w:rsidR="002D0087" w:rsidRDefault="009D4A05" w:rsidP="009D4A05">
      <w:r>
        <w:t xml:space="preserve">Zechariah ben </w:t>
      </w:r>
      <w:proofErr w:type="spellStart"/>
      <w:r>
        <w:t>Avkilus</w:t>
      </w:r>
      <w:proofErr w:type="spellEnd"/>
      <w:r>
        <w:t xml:space="preserve"> proved the dangers inherent in insisting upon the most extreme positions, whether on the right or the left. Bar </w:t>
      </w:r>
      <w:proofErr w:type="spellStart"/>
      <w:r>
        <w:t>Kamtza’s</w:t>
      </w:r>
      <w:proofErr w:type="spellEnd"/>
      <w:r>
        <w:t xml:space="preserve"> humiliatio</w:t>
      </w:r>
      <w:r w:rsidR="00F21A40">
        <w:t>n</w:t>
      </w:r>
      <w:r>
        <w:t xml:space="preserve"> proved the dangers inherent in the sin of </w:t>
      </w:r>
      <w:proofErr w:type="spellStart"/>
      <w:r>
        <w:t>sinat</w:t>
      </w:r>
      <w:proofErr w:type="spellEnd"/>
      <w:r>
        <w:t xml:space="preserve"> </w:t>
      </w:r>
      <w:proofErr w:type="spellStart"/>
      <w:r>
        <w:t>chinam</w:t>
      </w:r>
      <w:proofErr w:type="spellEnd"/>
      <w:r>
        <w:t xml:space="preserve">, baseless hatred. Both exist in our world today. </w:t>
      </w:r>
      <w:r w:rsidR="002D0087">
        <w:t>If we do no</w:t>
      </w:r>
      <w:bookmarkStart w:id="0" w:name="_GoBack"/>
      <w:bookmarkEnd w:id="0"/>
      <w:r w:rsidR="002D0087">
        <w:t>t</w:t>
      </w:r>
      <w:r w:rsidR="0066024E" w:rsidRPr="0066024E">
        <w:t xml:space="preserve"> relearn</w:t>
      </w:r>
      <w:r w:rsidR="002D0087">
        <w:t xml:space="preserve"> </w:t>
      </w:r>
      <w:r>
        <w:t>the</w:t>
      </w:r>
      <w:r w:rsidR="00F21A40">
        <w:t>se</w:t>
      </w:r>
      <w:r w:rsidR="002D0087">
        <w:t xml:space="preserve"> lesson</w:t>
      </w:r>
      <w:r>
        <w:t xml:space="preserve">s of </w:t>
      </w:r>
      <w:proofErr w:type="spellStart"/>
      <w:r>
        <w:t>Tishah</w:t>
      </w:r>
      <w:proofErr w:type="spellEnd"/>
      <w:r>
        <w:t xml:space="preserve"> </w:t>
      </w:r>
      <w:proofErr w:type="spellStart"/>
      <w:r>
        <w:t>B’Av</w:t>
      </w:r>
      <w:proofErr w:type="spellEnd"/>
      <w:r w:rsidR="00587BF3">
        <w:t>—</w:t>
      </w:r>
      <w:r w:rsidR="0066024E" w:rsidRPr="0066024E">
        <w:t>sooner rather than later</w:t>
      </w:r>
      <w:r w:rsidR="00587BF3">
        <w:t>—</w:t>
      </w:r>
      <w:r w:rsidR="002D0087">
        <w:t xml:space="preserve">we will only have more reasons to observe </w:t>
      </w:r>
      <w:r>
        <w:t>this day</w:t>
      </w:r>
      <w:r w:rsidR="002D0087">
        <w:t xml:space="preserve"> in the years to come.</w:t>
      </w:r>
    </w:p>
    <w:p w:rsidR="0066024E" w:rsidRPr="0066024E" w:rsidRDefault="002D0087" w:rsidP="0066024E">
      <w:r>
        <w:t xml:space="preserve">May we all have easy </w:t>
      </w:r>
      <w:r w:rsidR="00F21A40">
        <w:t xml:space="preserve">and meaningful </w:t>
      </w:r>
      <w:r>
        <w:t>fasts</w:t>
      </w:r>
      <w:r w:rsidR="0066024E" w:rsidRPr="0066024E">
        <w:t>.</w:t>
      </w:r>
    </w:p>
    <w:p w:rsidR="00C565B3" w:rsidRPr="0066024E" w:rsidRDefault="00C565B3" w:rsidP="0066024E"/>
    <w:sectPr w:rsidR="00C565B3" w:rsidRPr="0066024E" w:rsidSect="0066024E">
      <w:pgSz w:w="12240" w:h="15840"/>
      <w:pgMar w:top="1440" w:right="1440" w:bottom="1440" w:left="144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4E"/>
    <w:rsid w:val="000B633C"/>
    <w:rsid w:val="00226B72"/>
    <w:rsid w:val="00267868"/>
    <w:rsid w:val="002D0087"/>
    <w:rsid w:val="00384E66"/>
    <w:rsid w:val="00477B5F"/>
    <w:rsid w:val="00587BF3"/>
    <w:rsid w:val="0066024E"/>
    <w:rsid w:val="006C6021"/>
    <w:rsid w:val="006D0A9A"/>
    <w:rsid w:val="00792779"/>
    <w:rsid w:val="009C4A17"/>
    <w:rsid w:val="009D4A05"/>
    <w:rsid w:val="00A5000C"/>
    <w:rsid w:val="00AA1F18"/>
    <w:rsid w:val="00B36C2A"/>
    <w:rsid w:val="00C565B3"/>
    <w:rsid w:val="00C973A6"/>
    <w:rsid w:val="00CE0780"/>
    <w:rsid w:val="00E1617F"/>
    <w:rsid w:val="00EA4E6F"/>
    <w:rsid w:val="00F21A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D996E05"/>
  <w15:chartTrackingRefBased/>
  <w15:docId w15:val="{D2885489-037F-B348-A6DF-958F92F2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1"/>
    <w:unhideWhenUsed/>
    <w:qFormat/>
    <w:rsid w:val="00B36C2A"/>
    <w:rPr>
      <w:rFonts w:cstheme="minorBidi"/>
      <w:sz w:val="24"/>
      <w:szCs w:val="22"/>
    </w:rPr>
  </w:style>
  <w:style w:type="character" w:customStyle="1" w:styleId="BodyTextChar">
    <w:name w:val="Body Text Char"/>
    <w:basedOn w:val="DefaultParagraphFont"/>
    <w:link w:val="BodyText"/>
    <w:uiPriority w:val="1"/>
    <w:semiHidden/>
    <w:rsid w:val="00B36C2A"/>
    <w:rPr>
      <w:szCs w:val="22"/>
    </w:rPr>
  </w:style>
  <w:style w:type="character" w:customStyle="1" w:styleId="apple-converted-space">
    <w:name w:val="apple-converted-space"/>
    <w:basedOn w:val="DefaultParagraphFont"/>
    <w:rsid w:val="0066024E"/>
  </w:style>
  <w:style w:type="paragraph" w:customStyle="1" w:styleId="he">
    <w:name w:val="he"/>
    <w:basedOn w:val="Normal"/>
    <w:rsid w:val="0066024E"/>
    <w:pPr>
      <w:spacing w:before="100" w:beforeAutospacing="1" w:after="100" w:afterAutospacing="1" w:line="240" w:lineRule="auto"/>
      <w:ind w:firstLine="0"/>
    </w:pPr>
    <w:rPr>
      <w:rFonts w:ascii="Times New Roman" w:hAnsi="Times New Roman"/>
      <w:sz w:val="24"/>
    </w:rPr>
  </w:style>
  <w:style w:type="paragraph" w:customStyle="1" w:styleId="en">
    <w:name w:val="en"/>
    <w:basedOn w:val="Normal"/>
    <w:rsid w:val="0066024E"/>
    <w:pPr>
      <w:spacing w:before="100" w:beforeAutospacing="1" w:after="100" w:afterAutospacing="1" w:line="240" w:lineRule="auto"/>
      <w:ind w:firstLine="0"/>
    </w:pPr>
    <w:rPr>
      <w:rFonts w:ascii="Times New Roman" w:hAnsi="Times New Roman"/>
      <w:sz w:val="24"/>
    </w:rPr>
  </w:style>
  <w:style w:type="character" w:customStyle="1" w:styleId="querytexthighlight">
    <w:name w:val="querytexthighlight"/>
    <w:basedOn w:val="DefaultParagraphFont"/>
    <w:rsid w:val="0066024E"/>
  </w:style>
  <w:style w:type="character" w:customStyle="1" w:styleId="en1">
    <w:name w:val="en1"/>
    <w:basedOn w:val="DefaultParagraphFont"/>
    <w:rsid w:val="0066024E"/>
  </w:style>
  <w:style w:type="character" w:customStyle="1" w:styleId="he1">
    <w:name w:val="he1"/>
    <w:basedOn w:val="DefaultParagraphFont"/>
    <w:rsid w:val="0066024E"/>
  </w:style>
  <w:style w:type="paragraph" w:customStyle="1" w:styleId="p4">
    <w:name w:val="p4"/>
    <w:basedOn w:val="Normal"/>
    <w:rsid w:val="002D0087"/>
    <w:pPr>
      <w:spacing w:before="100" w:beforeAutospacing="1" w:after="100" w:afterAutospacing="1" w:line="240" w:lineRule="auto"/>
      <w:ind w:firstLine="0"/>
    </w:pPr>
    <w:rPr>
      <w:rFonts w:ascii="Times New Roman" w:hAnsi="Times New Roman"/>
      <w:sz w:val="24"/>
    </w:rPr>
  </w:style>
  <w:style w:type="character" w:customStyle="1" w:styleId="s1">
    <w:name w:val="s1"/>
    <w:basedOn w:val="DefaultParagraphFont"/>
    <w:rsid w:val="002D0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0495">
      <w:bodyDiv w:val="1"/>
      <w:marLeft w:val="0"/>
      <w:marRight w:val="0"/>
      <w:marTop w:val="0"/>
      <w:marBottom w:val="0"/>
      <w:divBdr>
        <w:top w:val="none" w:sz="0" w:space="0" w:color="auto"/>
        <w:left w:val="none" w:sz="0" w:space="0" w:color="auto"/>
        <w:bottom w:val="none" w:sz="0" w:space="0" w:color="auto"/>
        <w:right w:val="none" w:sz="0" w:space="0" w:color="auto"/>
      </w:divBdr>
    </w:div>
    <w:div w:id="162400231">
      <w:bodyDiv w:val="1"/>
      <w:marLeft w:val="0"/>
      <w:marRight w:val="0"/>
      <w:marTop w:val="0"/>
      <w:marBottom w:val="0"/>
      <w:divBdr>
        <w:top w:val="none" w:sz="0" w:space="0" w:color="auto"/>
        <w:left w:val="none" w:sz="0" w:space="0" w:color="auto"/>
        <w:bottom w:val="none" w:sz="0" w:space="0" w:color="auto"/>
        <w:right w:val="none" w:sz="0" w:space="0" w:color="auto"/>
      </w:divBdr>
    </w:div>
    <w:div w:id="212891373">
      <w:bodyDiv w:val="1"/>
      <w:marLeft w:val="0"/>
      <w:marRight w:val="0"/>
      <w:marTop w:val="0"/>
      <w:marBottom w:val="0"/>
      <w:divBdr>
        <w:top w:val="none" w:sz="0" w:space="0" w:color="auto"/>
        <w:left w:val="none" w:sz="0" w:space="0" w:color="auto"/>
        <w:bottom w:val="none" w:sz="0" w:space="0" w:color="auto"/>
        <w:right w:val="none" w:sz="0" w:space="0" w:color="auto"/>
      </w:divBdr>
    </w:div>
    <w:div w:id="449128110">
      <w:bodyDiv w:val="1"/>
      <w:marLeft w:val="0"/>
      <w:marRight w:val="0"/>
      <w:marTop w:val="0"/>
      <w:marBottom w:val="0"/>
      <w:divBdr>
        <w:top w:val="none" w:sz="0" w:space="0" w:color="auto"/>
        <w:left w:val="none" w:sz="0" w:space="0" w:color="auto"/>
        <w:bottom w:val="none" w:sz="0" w:space="0" w:color="auto"/>
        <w:right w:val="none" w:sz="0" w:space="0" w:color="auto"/>
      </w:divBdr>
    </w:div>
    <w:div w:id="1017735545">
      <w:bodyDiv w:val="1"/>
      <w:marLeft w:val="0"/>
      <w:marRight w:val="0"/>
      <w:marTop w:val="0"/>
      <w:marBottom w:val="0"/>
      <w:divBdr>
        <w:top w:val="none" w:sz="0" w:space="0" w:color="auto"/>
        <w:left w:val="none" w:sz="0" w:space="0" w:color="auto"/>
        <w:bottom w:val="none" w:sz="0" w:space="0" w:color="auto"/>
        <w:right w:val="none" w:sz="0" w:space="0" w:color="auto"/>
      </w:divBdr>
    </w:div>
    <w:div w:id="1095399121">
      <w:bodyDiv w:val="1"/>
      <w:marLeft w:val="0"/>
      <w:marRight w:val="0"/>
      <w:marTop w:val="0"/>
      <w:marBottom w:val="0"/>
      <w:divBdr>
        <w:top w:val="none" w:sz="0" w:space="0" w:color="auto"/>
        <w:left w:val="none" w:sz="0" w:space="0" w:color="auto"/>
        <w:bottom w:val="none" w:sz="0" w:space="0" w:color="auto"/>
        <w:right w:val="none" w:sz="0" w:space="0" w:color="auto"/>
      </w:divBdr>
      <w:divsChild>
        <w:div w:id="689571019">
          <w:marLeft w:val="0"/>
          <w:marRight w:val="0"/>
          <w:marTop w:val="0"/>
          <w:marBottom w:val="0"/>
          <w:divBdr>
            <w:top w:val="none" w:sz="0" w:space="0" w:color="auto"/>
            <w:left w:val="none" w:sz="0" w:space="0" w:color="auto"/>
            <w:bottom w:val="none" w:sz="0" w:space="0" w:color="auto"/>
            <w:right w:val="none" w:sz="0" w:space="0" w:color="auto"/>
          </w:divBdr>
          <w:divsChild>
            <w:div w:id="1202473807">
              <w:marLeft w:val="0"/>
              <w:marRight w:val="0"/>
              <w:marTop w:val="0"/>
              <w:marBottom w:val="0"/>
              <w:divBdr>
                <w:top w:val="none" w:sz="0" w:space="0" w:color="auto"/>
                <w:left w:val="none" w:sz="0" w:space="0" w:color="auto"/>
                <w:bottom w:val="none" w:sz="0" w:space="0" w:color="auto"/>
                <w:right w:val="none" w:sz="0" w:space="0" w:color="auto"/>
              </w:divBdr>
              <w:divsChild>
                <w:div w:id="337123001">
                  <w:marLeft w:val="0"/>
                  <w:marRight w:val="0"/>
                  <w:marTop w:val="0"/>
                  <w:marBottom w:val="0"/>
                  <w:divBdr>
                    <w:top w:val="none" w:sz="0" w:space="0" w:color="auto"/>
                    <w:left w:val="none" w:sz="0" w:space="0" w:color="auto"/>
                    <w:bottom w:val="none" w:sz="0" w:space="0" w:color="auto"/>
                    <w:right w:val="none" w:sz="0" w:space="0" w:color="auto"/>
                  </w:divBdr>
                  <w:divsChild>
                    <w:div w:id="1833794463">
                      <w:marLeft w:val="0"/>
                      <w:marRight w:val="0"/>
                      <w:marTop w:val="0"/>
                      <w:marBottom w:val="0"/>
                      <w:divBdr>
                        <w:top w:val="none" w:sz="0" w:space="0" w:color="auto"/>
                        <w:left w:val="none" w:sz="0" w:space="0" w:color="auto"/>
                        <w:bottom w:val="none" w:sz="0" w:space="0" w:color="auto"/>
                        <w:right w:val="none" w:sz="0" w:space="0" w:color="auto"/>
                      </w:divBdr>
                    </w:div>
                    <w:div w:id="7175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3750">
          <w:marLeft w:val="0"/>
          <w:marRight w:val="0"/>
          <w:marTop w:val="0"/>
          <w:marBottom w:val="0"/>
          <w:divBdr>
            <w:top w:val="none" w:sz="0" w:space="0" w:color="auto"/>
            <w:left w:val="none" w:sz="0" w:space="0" w:color="auto"/>
            <w:bottom w:val="none" w:sz="0" w:space="0" w:color="auto"/>
            <w:right w:val="none" w:sz="0" w:space="0" w:color="auto"/>
          </w:divBdr>
          <w:divsChild>
            <w:div w:id="809710736">
              <w:marLeft w:val="0"/>
              <w:marRight w:val="0"/>
              <w:marTop w:val="0"/>
              <w:marBottom w:val="0"/>
              <w:divBdr>
                <w:top w:val="none" w:sz="0" w:space="0" w:color="auto"/>
                <w:left w:val="none" w:sz="0" w:space="0" w:color="auto"/>
                <w:bottom w:val="none" w:sz="0" w:space="0" w:color="auto"/>
                <w:right w:val="none" w:sz="0" w:space="0" w:color="auto"/>
              </w:divBdr>
              <w:divsChild>
                <w:div w:id="1788968303">
                  <w:marLeft w:val="0"/>
                  <w:marRight w:val="0"/>
                  <w:marTop w:val="0"/>
                  <w:marBottom w:val="0"/>
                  <w:divBdr>
                    <w:top w:val="none" w:sz="0" w:space="0" w:color="auto"/>
                    <w:left w:val="none" w:sz="0" w:space="0" w:color="auto"/>
                    <w:bottom w:val="none" w:sz="0" w:space="0" w:color="auto"/>
                    <w:right w:val="none" w:sz="0" w:space="0" w:color="auto"/>
                  </w:divBdr>
                </w:div>
              </w:divsChild>
            </w:div>
            <w:div w:id="874926636">
              <w:marLeft w:val="0"/>
              <w:marRight w:val="0"/>
              <w:marTop w:val="0"/>
              <w:marBottom w:val="0"/>
              <w:divBdr>
                <w:top w:val="none" w:sz="0" w:space="0" w:color="auto"/>
                <w:left w:val="none" w:sz="0" w:space="0" w:color="auto"/>
                <w:bottom w:val="none" w:sz="0" w:space="0" w:color="auto"/>
                <w:right w:val="none" w:sz="0" w:space="0" w:color="auto"/>
              </w:divBdr>
              <w:divsChild>
                <w:div w:id="525408225">
                  <w:marLeft w:val="0"/>
                  <w:marRight w:val="0"/>
                  <w:marTop w:val="0"/>
                  <w:marBottom w:val="0"/>
                  <w:divBdr>
                    <w:top w:val="none" w:sz="0" w:space="0" w:color="auto"/>
                    <w:left w:val="none" w:sz="0" w:space="0" w:color="auto"/>
                    <w:bottom w:val="none" w:sz="0" w:space="0" w:color="auto"/>
                    <w:right w:val="none" w:sz="0" w:space="0" w:color="auto"/>
                  </w:divBdr>
                  <w:divsChild>
                    <w:div w:id="383601409">
                      <w:marLeft w:val="0"/>
                      <w:marRight w:val="0"/>
                      <w:marTop w:val="0"/>
                      <w:marBottom w:val="0"/>
                      <w:divBdr>
                        <w:top w:val="none" w:sz="0" w:space="0" w:color="auto"/>
                        <w:left w:val="none" w:sz="0" w:space="0" w:color="auto"/>
                        <w:bottom w:val="none" w:sz="0" w:space="0" w:color="auto"/>
                        <w:right w:val="none" w:sz="0" w:space="0" w:color="auto"/>
                      </w:divBdr>
                    </w:div>
                    <w:div w:id="239338108">
                      <w:marLeft w:val="0"/>
                      <w:marRight w:val="0"/>
                      <w:marTop w:val="0"/>
                      <w:marBottom w:val="0"/>
                      <w:divBdr>
                        <w:top w:val="none" w:sz="0" w:space="0" w:color="auto"/>
                        <w:left w:val="none" w:sz="0" w:space="0" w:color="auto"/>
                        <w:bottom w:val="none" w:sz="0" w:space="0" w:color="auto"/>
                        <w:right w:val="none" w:sz="0" w:space="0" w:color="auto"/>
                      </w:divBdr>
                    </w:div>
                    <w:div w:id="1545675841">
                      <w:marLeft w:val="0"/>
                      <w:marRight w:val="0"/>
                      <w:marTop w:val="0"/>
                      <w:marBottom w:val="0"/>
                      <w:divBdr>
                        <w:top w:val="none" w:sz="0" w:space="0" w:color="auto"/>
                        <w:left w:val="none" w:sz="0" w:space="0" w:color="auto"/>
                        <w:bottom w:val="none" w:sz="0" w:space="0" w:color="auto"/>
                        <w:right w:val="none" w:sz="0" w:space="0" w:color="auto"/>
                      </w:divBdr>
                    </w:div>
                    <w:div w:id="1470971434">
                      <w:marLeft w:val="0"/>
                      <w:marRight w:val="0"/>
                      <w:marTop w:val="0"/>
                      <w:marBottom w:val="0"/>
                      <w:divBdr>
                        <w:top w:val="none" w:sz="0" w:space="0" w:color="auto"/>
                        <w:left w:val="none" w:sz="0" w:space="0" w:color="auto"/>
                        <w:bottom w:val="none" w:sz="0" w:space="0" w:color="auto"/>
                        <w:right w:val="none" w:sz="0" w:space="0" w:color="auto"/>
                      </w:divBdr>
                    </w:div>
                    <w:div w:id="19193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92563">
      <w:bodyDiv w:val="1"/>
      <w:marLeft w:val="0"/>
      <w:marRight w:val="0"/>
      <w:marTop w:val="0"/>
      <w:marBottom w:val="0"/>
      <w:divBdr>
        <w:top w:val="none" w:sz="0" w:space="0" w:color="auto"/>
        <w:left w:val="none" w:sz="0" w:space="0" w:color="auto"/>
        <w:bottom w:val="none" w:sz="0" w:space="0" w:color="auto"/>
        <w:right w:val="none" w:sz="0" w:space="0" w:color="auto"/>
      </w:divBdr>
    </w:div>
    <w:div w:id="1149445675">
      <w:bodyDiv w:val="1"/>
      <w:marLeft w:val="0"/>
      <w:marRight w:val="0"/>
      <w:marTop w:val="0"/>
      <w:marBottom w:val="0"/>
      <w:divBdr>
        <w:top w:val="none" w:sz="0" w:space="0" w:color="auto"/>
        <w:left w:val="none" w:sz="0" w:space="0" w:color="auto"/>
        <w:bottom w:val="none" w:sz="0" w:space="0" w:color="auto"/>
        <w:right w:val="none" w:sz="0" w:space="0" w:color="auto"/>
      </w:divBdr>
    </w:div>
    <w:div w:id="13763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1291</Words>
  <Characters>7363</Characters>
  <Application>Microsoft Office Word</Application>
  <DocSecurity>0</DocSecurity>
  <Lines>61</Lines>
  <Paragraphs>17</Paragraphs>
  <ScaleCrop>false</ScaleCrop>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14</cp:revision>
  <cp:lastPrinted>2020-07-19T17:24:00Z</cp:lastPrinted>
  <dcterms:created xsi:type="dcterms:W3CDTF">2020-07-18T17:33:00Z</dcterms:created>
  <dcterms:modified xsi:type="dcterms:W3CDTF">2020-07-19T20:00:00Z</dcterms:modified>
</cp:coreProperties>
</file>