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5CA9" w:rsidRDefault="00B85CA9" w:rsidP="00B85CA9">
      <w:pPr>
        <w:rPr>
          <w:color w:val="000000"/>
          <w:lang w:val="en"/>
        </w:rPr>
      </w:pPr>
      <w:r>
        <w:rPr>
          <w:color w:val="000000"/>
          <w:lang w:val="en"/>
        </w:rPr>
        <w:t>+shammai1127+</w:t>
      </w:r>
    </w:p>
    <w:p w:rsidR="00B85CA9" w:rsidRDefault="00B85CA9" w:rsidP="00B85CA9">
      <w:pPr>
        <w:rPr>
          <w:color w:val="000000"/>
          <w:lang w:val="en"/>
        </w:rPr>
      </w:pPr>
    </w:p>
    <w:p w:rsidR="00B85CA9" w:rsidRDefault="00B85CA9" w:rsidP="00B85CA9">
      <w:pPr>
        <w:rPr>
          <w:color w:val="000000"/>
          <w:lang w:val="en"/>
        </w:rPr>
      </w:pPr>
      <w:r>
        <w:rPr>
          <w:color w:val="000000"/>
          <w:lang w:val="en"/>
        </w:rPr>
        <w:t>Judaism’s advice to the Democrats</w:t>
      </w:r>
    </w:p>
    <w:p w:rsidR="00B85CA9" w:rsidRDefault="00B85CA9" w:rsidP="00B85CA9">
      <w:pPr>
        <w:rPr>
          <w:color w:val="000000"/>
          <w:lang w:val="en"/>
        </w:rPr>
      </w:pPr>
      <w:r>
        <w:rPr>
          <w:color w:val="000000"/>
          <w:lang w:val="en"/>
        </w:rPr>
        <w:t>Shammai Engelmayer</w:t>
      </w:r>
    </w:p>
    <w:p w:rsidR="00D05827" w:rsidRDefault="00D05827" w:rsidP="00D05827">
      <w:pPr>
        <w:rPr>
          <w:color w:val="000000"/>
          <w:lang w:val="en"/>
        </w:rPr>
      </w:pPr>
      <w:r>
        <w:rPr>
          <w:color w:val="000000"/>
          <w:lang w:val="en"/>
        </w:rPr>
        <w:t>“Survey the course you take,” Proverbs urges, “and all your ways will prosper.</w:t>
      </w:r>
      <w:r>
        <w:rPr>
          <w:rStyle w:val="apple-converted-space"/>
          <w:color w:val="000000"/>
          <w:lang w:val="en"/>
        </w:rPr>
        <w:t> </w:t>
      </w:r>
      <w:r>
        <w:rPr>
          <w:color w:val="000000"/>
          <w:lang w:val="en"/>
        </w:rPr>
        <w:t>Do not swerve to the right or the left.” (See Proverbs 4:26-27)</w:t>
      </w:r>
    </w:p>
    <w:p w:rsidR="00D30FD9" w:rsidRDefault="00D30FD9" w:rsidP="00D30FD9">
      <w:r>
        <w:t>In Deuteronomy, we are told to</w:t>
      </w:r>
      <w:r w:rsidRPr="00015283">
        <w:rPr>
          <w:rFonts w:eastAsiaTheme="minorHAnsi"/>
          <w:szCs w:val="22"/>
        </w:rPr>
        <w:t xml:space="preserve"> </w:t>
      </w:r>
      <w:r>
        <w:rPr>
          <w:rFonts w:eastAsiaTheme="minorHAnsi"/>
          <w:szCs w:val="22"/>
        </w:rPr>
        <w:t>“not turn aside to the</w:t>
      </w:r>
      <w:bookmarkStart w:id="0" w:name="_GoBack"/>
      <w:bookmarkEnd w:id="0"/>
      <w:r>
        <w:rPr>
          <w:rFonts w:eastAsiaTheme="minorHAnsi"/>
          <w:szCs w:val="22"/>
        </w:rPr>
        <w:t xml:space="preserve"> right or to the left” (see, for example, Deuteronomy 5:19 and 28:13), and </w:t>
      </w:r>
      <w:r>
        <w:rPr>
          <w:rFonts w:eastAsiaTheme="minorHAnsi"/>
          <w:szCs w:val="22"/>
        </w:rPr>
        <w:t>this</w:t>
      </w:r>
      <w:r>
        <w:rPr>
          <w:rFonts w:eastAsiaTheme="minorHAnsi"/>
          <w:szCs w:val="22"/>
        </w:rPr>
        <w:t xml:space="preserve"> even applies to the king (see</w:t>
      </w:r>
      <w:r w:rsidRPr="00015283">
        <w:t xml:space="preserve"> </w:t>
      </w:r>
      <w:r>
        <w:t>Deuteronomy</w:t>
      </w:r>
      <w:r>
        <w:rPr>
          <w:rFonts w:eastAsiaTheme="minorHAnsi"/>
          <w:szCs w:val="22"/>
        </w:rPr>
        <w:t xml:space="preserve"> 17:20)</w:t>
      </w:r>
      <w:r w:rsidR="00B85CA9">
        <w:rPr>
          <w:rFonts w:eastAsiaTheme="minorHAnsi"/>
          <w:szCs w:val="22"/>
        </w:rPr>
        <w:t>, and, b</w:t>
      </w:r>
      <w:r>
        <w:rPr>
          <w:rFonts w:eastAsiaTheme="minorHAnsi"/>
          <w:szCs w:val="22"/>
        </w:rPr>
        <w:t>y extension, to all leaders of the people.</w:t>
      </w:r>
    </w:p>
    <w:p w:rsidR="00D05827" w:rsidRDefault="00D05827" w:rsidP="00D05827">
      <w:pPr>
        <w:rPr>
          <w:color w:val="000000"/>
          <w:lang w:val="en"/>
        </w:rPr>
      </w:pPr>
      <w:r>
        <w:rPr>
          <w:color w:val="000000"/>
          <w:lang w:val="en"/>
        </w:rPr>
        <w:t xml:space="preserve">Both political parties need to keep </w:t>
      </w:r>
      <w:r w:rsidR="00D30FD9">
        <w:rPr>
          <w:color w:val="000000"/>
          <w:lang w:val="en"/>
        </w:rPr>
        <w:t>these</w:t>
      </w:r>
      <w:r>
        <w:rPr>
          <w:color w:val="000000"/>
          <w:lang w:val="en"/>
        </w:rPr>
        <w:t xml:space="preserve"> and other Jewish teachings in mind as they go forward, but the Democrats </w:t>
      </w:r>
      <w:r w:rsidR="00D30FD9">
        <w:rPr>
          <w:color w:val="000000"/>
          <w:lang w:val="en"/>
        </w:rPr>
        <w:t xml:space="preserve">need to pay </w:t>
      </w:r>
      <w:r>
        <w:rPr>
          <w:color w:val="000000"/>
          <w:lang w:val="en"/>
        </w:rPr>
        <w:t>special</w:t>
      </w:r>
      <w:r w:rsidR="00D30FD9">
        <w:rPr>
          <w:color w:val="000000"/>
          <w:lang w:val="en"/>
        </w:rPr>
        <w:t xml:space="preserve"> heed</w:t>
      </w:r>
      <w:r>
        <w:rPr>
          <w:color w:val="000000"/>
          <w:lang w:val="en"/>
        </w:rPr>
        <w:t>. The lesson in Election 2020</w:t>
      </w:r>
      <w:r w:rsidR="000F43F7">
        <w:rPr>
          <w:color w:val="000000"/>
          <w:lang w:val="en"/>
        </w:rPr>
        <w:t xml:space="preserve"> is that a</w:t>
      </w:r>
      <w:r>
        <w:rPr>
          <w:color w:val="000000"/>
          <w:lang w:val="en"/>
        </w:rPr>
        <w:t xml:space="preserve">n overwhelming majority of voters want no part of the political extremes—right </w:t>
      </w:r>
      <w:r w:rsidR="000F43F7">
        <w:rPr>
          <w:color w:val="000000"/>
          <w:lang w:val="en"/>
        </w:rPr>
        <w:t>or</w:t>
      </w:r>
      <w:r>
        <w:rPr>
          <w:color w:val="000000"/>
          <w:lang w:val="en"/>
        </w:rPr>
        <w:t xml:space="preserve"> left.</w:t>
      </w:r>
    </w:p>
    <w:p w:rsidR="00D05827" w:rsidRDefault="00E05CAD" w:rsidP="00D05827">
      <w:r>
        <w:rPr>
          <w:lang w:val="en"/>
        </w:rPr>
        <w:t>T</w:t>
      </w:r>
      <w:r w:rsidR="00D05827">
        <w:rPr>
          <w:lang w:val="en"/>
        </w:rPr>
        <w:t>he Democrats should have swept a huge majority into the House of Representatives, but instead they lost seats</w:t>
      </w:r>
      <w:r w:rsidR="00AB7B1E">
        <w:rPr>
          <w:lang w:val="en"/>
        </w:rPr>
        <w:t xml:space="preserve"> in</w:t>
      </w:r>
      <w:r w:rsidR="00D05827" w:rsidRPr="00D05827">
        <w:t xml:space="preserve"> the </w:t>
      </w:r>
      <w:r w:rsidR="00D05827">
        <w:t xml:space="preserve">one </w:t>
      </w:r>
      <w:r w:rsidR="00AB7B1E">
        <w:t>part</w:t>
      </w:r>
      <w:r w:rsidR="00D05827" w:rsidRPr="00D05827">
        <w:t xml:space="preserve"> of the federal government </w:t>
      </w:r>
      <w:r w:rsidR="00AB7B1E">
        <w:t xml:space="preserve">that was purposely designed to be the </w:t>
      </w:r>
      <w:r w:rsidR="00D05827" w:rsidRPr="00D05827">
        <w:t>most sensitive to voter opinion</w:t>
      </w:r>
      <w:r w:rsidR="00D05827">
        <w:t xml:space="preserve">. That voter opinion </w:t>
      </w:r>
      <w:r w:rsidR="00AB7B1E">
        <w:t>this year</w:t>
      </w:r>
      <w:r w:rsidR="00D05827">
        <w:t xml:space="preserve"> was that people did not like the direction they were told the Democrats were taking. That is true, as well, of the Senate. Democrats should have wrested control of the upper chamber from Sen. Mitch McConnell and his Trump-struck Republicans, but the best they can hope for</w:t>
      </w:r>
      <w:r w:rsidR="00AB7B1E">
        <w:t xml:space="preserve"> now</w:t>
      </w:r>
      <w:r w:rsidR="00D05827">
        <w:t xml:space="preserve"> is a 50-50 split if the two undecided Georgia races break their way in January.</w:t>
      </w:r>
    </w:p>
    <w:p w:rsidR="00D05827" w:rsidRDefault="00D05827" w:rsidP="00D05827">
      <w:r>
        <w:t>Joe Biden should have swept into the presidency in a historic landslide. While he did rack up a convincing win (well, everyone else is convinced, even if his opponent</w:t>
      </w:r>
      <w:r w:rsidR="00C74BD3">
        <w:t xml:space="preserve"> and Rudy Giuliani are</w:t>
      </w:r>
      <w:r>
        <w:t xml:space="preserve"> not), for many who voted for him, it was more a vote of no-confidence in Donald Trump and his increasing </w:t>
      </w:r>
      <w:r w:rsidR="00B85CA9">
        <w:t>tilt</w:t>
      </w:r>
      <w:r>
        <w:t xml:space="preserve"> to the far right.</w:t>
      </w:r>
    </w:p>
    <w:p w:rsidR="00C74BD3" w:rsidRDefault="00C74BD3" w:rsidP="00C74BD3">
      <w:r>
        <w:t xml:space="preserve">The </w:t>
      </w:r>
      <w:r w:rsidR="00B85CA9">
        <w:t>Grand Old Party</w:t>
      </w:r>
      <w:r w:rsidR="00B85CA9">
        <w:t xml:space="preserve"> </w:t>
      </w:r>
      <w:r w:rsidR="0075073A">
        <w:t>also</w:t>
      </w:r>
      <w:r w:rsidR="00E05CAD">
        <w:t xml:space="preserve"> lean</w:t>
      </w:r>
      <w:r w:rsidR="00B85CA9">
        <w:t>s</w:t>
      </w:r>
      <w:r w:rsidR="00E05CAD">
        <w:t xml:space="preserve"> to</w:t>
      </w:r>
      <w:r w:rsidR="00AB7B1E">
        <w:t xml:space="preserve"> the far right</w:t>
      </w:r>
      <w:r w:rsidR="00E05CAD">
        <w:t>. T</w:t>
      </w:r>
      <w:r>
        <w:t xml:space="preserve">hat should be enough to push </w:t>
      </w:r>
      <w:r w:rsidR="00B85CA9">
        <w:t>it</w:t>
      </w:r>
      <w:r w:rsidR="00AB7B1E">
        <w:t xml:space="preserve"> </w:t>
      </w:r>
      <w:r>
        <w:t xml:space="preserve">off to the </w:t>
      </w:r>
      <w:r w:rsidR="00E05CAD">
        <w:t xml:space="preserve">political </w:t>
      </w:r>
      <w:r>
        <w:t xml:space="preserve">sidelines, but </w:t>
      </w:r>
      <w:r w:rsidR="0075073A">
        <w:t>the</w:t>
      </w:r>
      <w:r w:rsidR="00B85CA9">
        <w:t xml:space="preserve"> GOP</w:t>
      </w:r>
      <w:r w:rsidR="0075073A">
        <w:t xml:space="preserve"> effectively sold many</w:t>
      </w:r>
      <w:r w:rsidR="00E05CAD">
        <w:t xml:space="preserve"> </w:t>
      </w:r>
      <w:r>
        <w:t xml:space="preserve">American voters </w:t>
      </w:r>
      <w:r w:rsidR="0075073A">
        <w:t>on the notion that the</w:t>
      </w:r>
      <w:r>
        <w:t xml:space="preserve"> greater threat </w:t>
      </w:r>
      <w:r w:rsidR="0075073A">
        <w:t>was coming from</w:t>
      </w:r>
      <w:r w:rsidR="00AB7B1E">
        <w:t xml:space="preserve"> </w:t>
      </w:r>
      <w:r w:rsidR="0075073A">
        <w:t xml:space="preserve">the </w:t>
      </w:r>
      <w:r w:rsidR="00AB7B1E">
        <w:t>Democrat</w:t>
      </w:r>
      <w:r w:rsidR="000F43F7">
        <w:t>s</w:t>
      </w:r>
      <w:r w:rsidR="0075073A">
        <w:t xml:space="preserve">, </w:t>
      </w:r>
      <w:r w:rsidR="000F43F7">
        <w:t>who</w:t>
      </w:r>
      <w:r w:rsidR="0075073A">
        <w:t xml:space="preserve"> </w:t>
      </w:r>
      <w:r w:rsidR="00B85CA9">
        <w:t>supposedly</w:t>
      </w:r>
      <w:r w:rsidR="0075073A">
        <w:t xml:space="preserve"> </w:t>
      </w:r>
      <w:r w:rsidR="000F43F7">
        <w:t>were</w:t>
      </w:r>
      <w:r w:rsidR="0075073A">
        <w:t xml:space="preserve"> </w:t>
      </w:r>
      <w:r>
        <w:t>shifting to a far-left, socialist agenda bordering on communism. Trump</w:t>
      </w:r>
      <w:r w:rsidR="0075073A">
        <w:t xml:space="preserve"> </w:t>
      </w:r>
      <w:r>
        <w:t xml:space="preserve">said as much when he told </w:t>
      </w:r>
      <w:r w:rsidRPr="00C74BD3">
        <w:t>Fox Business host Maria Bartiromo</w:t>
      </w:r>
      <w:r>
        <w:t xml:space="preserve"> during the campaign that </w:t>
      </w:r>
      <w:r w:rsidR="00AB7B1E">
        <w:t xml:space="preserve">Biden’s running-mate and now Vice President-elect </w:t>
      </w:r>
      <w:r>
        <w:t>Kamala Harris is “</w:t>
      </w:r>
      <w:r w:rsidRPr="00C74BD3">
        <w:t>a communist. She's not a socialist. She's well beyond a socialist</w:t>
      </w:r>
      <w:r>
        <w:t>.”</w:t>
      </w:r>
    </w:p>
    <w:p w:rsidR="008D32DC" w:rsidRDefault="008D32DC" w:rsidP="008D32DC">
      <w:r w:rsidRPr="008D32DC">
        <w:t xml:space="preserve">Trump and the Republicans hammered away at </w:t>
      </w:r>
      <w:r w:rsidR="00146C4E">
        <w:t>this theme all through the campaign. T</w:t>
      </w:r>
      <w:r w:rsidRPr="008D32DC">
        <w:t>he Democratic party</w:t>
      </w:r>
      <w:r w:rsidR="00146C4E">
        <w:t>, they said,</w:t>
      </w:r>
      <w:r w:rsidRPr="008D32DC">
        <w:t xml:space="preserve"> had been taken over by the likes of Sen. Bernie Sanders (Ind.-Vt.), and </w:t>
      </w:r>
      <w:r w:rsidR="0075073A">
        <w:t>“the Squad”</w:t>
      </w:r>
      <w:r w:rsidR="0075073A">
        <w:t>—</w:t>
      </w:r>
      <w:r w:rsidRPr="008D32DC">
        <w:t>Reps. Alexandria Ocasio-Cortez (NY), </w:t>
      </w:r>
      <w:proofErr w:type="spellStart"/>
      <w:r w:rsidRPr="008D32DC">
        <w:t>Ilhan</w:t>
      </w:r>
      <w:proofErr w:type="spellEnd"/>
      <w:r w:rsidRPr="008D32DC">
        <w:t xml:space="preserve"> Omar (Minn.), Ayanna Pressley</w:t>
      </w:r>
      <w:r>
        <w:t xml:space="preserve"> (</w:t>
      </w:r>
      <w:r w:rsidRPr="008D32DC">
        <w:t>Mass</w:t>
      </w:r>
      <w:r>
        <w:t>.)</w:t>
      </w:r>
      <w:r w:rsidRPr="008D32DC">
        <w:t>,</w:t>
      </w:r>
      <w:r>
        <w:t xml:space="preserve"> </w:t>
      </w:r>
      <w:r w:rsidRPr="008D32DC">
        <w:t>and</w:t>
      </w:r>
      <w:r>
        <w:t xml:space="preserve"> </w:t>
      </w:r>
      <w:r w:rsidRPr="008D32DC">
        <w:t>Rashida</w:t>
      </w:r>
      <w:r>
        <w:t xml:space="preserve"> </w:t>
      </w:r>
      <w:proofErr w:type="spellStart"/>
      <w:r>
        <w:t>T</w:t>
      </w:r>
      <w:r w:rsidRPr="008D32DC">
        <w:t>laib</w:t>
      </w:r>
      <w:proofErr w:type="spellEnd"/>
      <w:r w:rsidRPr="008D32DC">
        <w:t> </w:t>
      </w:r>
      <w:r>
        <w:t>(</w:t>
      </w:r>
      <w:r w:rsidRPr="008D32DC">
        <w:t>Mich</w:t>
      </w:r>
      <w:r>
        <w:t>.).</w:t>
      </w:r>
      <w:r w:rsidR="004478CA">
        <w:t xml:space="preserve"> Sanders </w:t>
      </w:r>
      <w:r w:rsidR="0075073A">
        <w:t>and “the Squad”</w:t>
      </w:r>
      <w:r w:rsidR="004478CA">
        <w:t xml:space="preserve"> are </w:t>
      </w:r>
      <w:r w:rsidR="0075073A">
        <w:t>determined to</w:t>
      </w:r>
      <w:r w:rsidR="004478CA">
        <w:t xml:space="preserve"> turn this country into a neo-communist state</w:t>
      </w:r>
      <w:r w:rsidR="00146C4E">
        <w:t>, voters were told</w:t>
      </w:r>
      <w:r w:rsidR="004478CA">
        <w:t>.</w:t>
      </w:r>
    </w:p>
    <w:p w:rsidR="004478CA" w:rsidRDefault="0075073A" w:rsidP="0075073A">
      <w:r>
        <w:t xml:space="preserve">As for </w:t>
      </w:r>
      <w:r w:rsidR="004478CA" w:rsidRPr="004478CA">
        <w:t>Biden</w:t>
      </w:r>
      <w:r>
        <w:t>, he</w:t>
      </w:r>
      <w:r w:rsidR="004478CA" w:rsidRPr="004478CA">
        <w:t xml:space="preserve"> </w:t>
      </w:r>
      <w:r>
        <w:t>“</w:t>
      </w:r>
      <w:r w:rsidR="004478CA" w:rsidRPr="004478CA">
        <w:t>is a Trojan horse for socialism,”</w:t>
      </w:r>
      <w:r w:rsidR="004478CA">
        <w:t xml:space="preserve"> Trump said </w:t>
      </w:r>
      <w:r w:rsidR="00146C4E">
        <w:t>in accepting</w:t>
      </w:r>
      <w:r w:rsidR="004478CA">
        <w:t xml:space="preserve"> re-nomination. </w:t>
      </w:r>
      <w:r w:rsidR="004478CA" w:rsidRPr="004478CA">
        <w:t>“If you give power to Joe Biden,</w:t>
      </w:r>
      <w:r w:rsidR="004478CA">
        <w:t>” he said,</w:t>
      </w:r>
      <w:r w:rsidR="004478CA" w:rsidRPr="004478CA">
        <w:t xml:space="preserve"> </w:t>
      </w:r>
      <w:r w:rsidR="004478CA">
        <w:t>“</w:t>
      </w:r>
      <w:r w:rsidR="004478CA" w:rsidRPr="004478CA">
        <w:t>the radical left will defund police departments</w:t>
      </w:r>
      <w:r w:rsidR="004478CA">
        <w:t>,” adding that “</w:t>
      </w:r>
      <w:r w:rsidR="004478CA" w:rsidRPr="004478CA">
        <w:t xml:space="preserve">no one will be safe,” </w:t>
      </w:r>
      <w:r w:rsidR="004478CA">
        <w:t>because Biden and the</w:t>
      </w:r>
      <w:r w:rsidR="004478CA" w:rsidRPr="004478CA">
        <w:t xml:space="preserve"> Democrats support “anarchists, agitators, rioters, looters, and flag-burners</w:t>
      </w:r>
      <w:r w:rsidR="004478CA">
        <w:t>.</w:t>
      </w:r>
      <w:r w:rsidR="004478CA" w:rsidRPr="004478CA">
        <w:t>”</w:t>
      </w:r>
    </w:p>
    <w:p w:rsidR="00146C4E" w:rsidRDefault="00146C4E" w:rsidP="00146C4E">
      <w:r>
        <w:t xml:space="preserve">Even if </w:t>
      </w:r>
      <w:r w:rsidR="004478CA">
        <w:t xml:space="preserve"> Biden does not</w:t>
      </w:r>
      <w:r>
        <w:t xml:space="preserve"> agree with Sanders and “the Squad,” he does not</w:t>
      </w:r>
      <w:r w:rsidR="004478CA">
        <w:t xml:space="preserve"> have</w:t>
      </w:r>
      <w:r w:rsidR="004478CA" w:rsidRPr="004478CA">
        <w:t xml:space="preserve"> “the strength to stand up to wild-eye Marxists</w:t>
      </w:r>
      <w:r>
        <w:t>,</w:t>
      </w:r>
      <w:r w:rsidR="004478CA" w:rsidRPr="004478CA">
        <w:t>”</w:t>
      </w:r>
      <w:r>
        <w:t xml:space="preserve"> Trump said. </w:t>
      </w:r>
    </w:p>
    <w:p w:rsidR="004478CA" w:rsidRPr="004478CA" w:rsidRDefault="00CE61EB" w:rsidP="00146C4E">
      <w:r>
        <w:lastRenderedPageBreak/>
        <w:t>N</w:t>
      </w:r>
      <w:r w:rsidR="00146C4E">
        <w:t>o less than t</w:t>
      </w:r>
      <w:r w:rsidR="004478CA">
        <w:t xml:space="preserve">he American way of life was at stake, </w:t>
      </w:r>
      <w:r w:rsidR="00146C4E">
        <w:t>he said</w:t>
      </w:r>
      <w:r w:rsidR="004478CA">
        <w:t xml:space="preserve">. </w:t>
      </w:r>
      <w:r w:rsidR="00146C4E">
        <w:t xml:space="preserve">Voters had to decide </w:t>
      </w:r>
      <w:r w:rsidR="004478CA" w:rsidRPr="004478CA">
        <w:t xml:space="preserve">whether </w:t>
      </w:r>
      <w:r w:rsidR="00146C4E">
        <w:t>to “</w:t>
      </w:r>
      <w:r w:rsidR="004478CA" w:rsidRPr="004478CA">
        <w:t>allow a radical movement to completely dismantle and destroy”</w:t>
      </w:r>
      <w:r w:rsidR="00146C4E">
        <w:t xml:space="preserve"> that way of life.</w:t>
      </w:r>
    </w:p>
    <w:p w:rsidR="008C0ECE" w:rsidRDefault="00AA492A" w:rsidP="00AA492A">
      <w:r>
        <w:t xml:space="preserve">Nearly 6 million more voters chose Biden over Trump, but the voters </w:t>
      </w:r>
      <w:r w:rsidR="00146C4E">
        <w:t xml:space="preserve">bought Trump’s arguments sufficiently to </w:t>
      </w:r>
      <w:r>
        <w:t>narrow his party’s strength in the House and den</w:t>
      </w:r>
      <w:r w:rsidR="00146C4E">
        <w:t>y</w:t>
      </w:r>
      <w:r>
        <w:t xml:space="preserve"> him safe passage in the Senate. </w:t>
      </w:r>
      <w:r w:rsidR="00605943">
        <w:t xml:space="preserve">Trump, for his part, actually increased the number of votes he received </w:t>
      </w:r>
      <w:r w:rsidR="00B85CA9">
        <w:t>over</w:t>
      </w:r>
      <w:r w:rsidR="00605943">
        <w:t xml:space="preserve"> 2016 among groups that common sense says should have voted against him—black</w:t>
      </w:r>
      <w:r w:rsidR="00CE61EB">
        <w:t xml:space="preserve"> men</w:t>
      </w:r>
      <w:r w:rsidR="00605943">
        <w:t xml:space="preserve"> (women, </w:t>
      </w:r>
      <w:r w:rsidR="00CE61EB">
        <w:t xml:space="preserve">too, </w:t>
      </w:r>
      <w:r w:rsidR="00605943">
        <w:t>although to a lesser extent), Mexican-Americans and Muslim-Americans.</w:t>
      </w:r>
    </w:p>
    <w:p w:rsidR="008C0ECE" w:rsidRDefault="008C0ECE" w:rsidP="008C0ECE">
      <w:r>
        <w:t xml:space="preserve">The message is even clearer at the statewide level, where </w:t>
      </w:r>
      <w:r>
        <w:rPr>
          <w:shd w:val="clear" w:color="auto" w:fill="FFFFFF"/>
        </w:rPr>
        <w:t>Republican</w:t>
      </w:r>
      <w:r>
        <w:rPr>
          <w:shd w:val="clear" w:color="auto" w:fill="FFFFFF"/>
        </w:rPr>
        <w:t xml:space="preserve">s won a huge </w:t>
      </w:r>
      <w:r>
        <w:rPr>
          <w:shd w:val="clear" w:color="auto" w:fill="FFFFFF"/>
        </w:rPr>
        <w:t xml:space="preserve">redistricting </w:t>
      </w:r>
      <w:r>
        <w:rPr>
          <w:shd w:val="clear" w:color="auto" w:fill="FFFFFF"/>
        </w:rPr>
        <w:t>advantage (</w:t>
      </w:r>
      <w:r w:rsidR="00B85CA9">
        <w:rPr>
          <w:shd w:val="clear" w:color="auto" w:fill="FFFFFF"/>
        </w:rPr>
        <w:t xml:space="preserve">control </w:t>
      </w:r>
      <w:r>
        <w:rPr>
          <w:shd w:val="clear" w:color="auto" w:fill="FFFFFF"/>
        </w:rPr>
        <w:t xml:space="preserve">over </w:t>
      </w:r>
      <w:r>
        <w:rPr>
          <w:shd w:val="clear" w:color="auto" w:fill="FFFFFF"/>
        </w:rPr>
        <w:t>43 percent of congressional seats</w:t>
      </w:r>
      <w:r>
        <w:rPr>
          <w:shd w:val="clear" w:color="auto" w:fill="FFFFFF"/>
        </w:rPr>
        <w:t xml:space="preserve"> for the GOP vs. 17 percent of seats for the </w:t>
      </w:r>
      <w:r>
        <w:rPr>
          <w:shd w:val="clear" w:color="auto" w:fill="FFFFFF"/>
        </w:rPr>
        <w:t>Democrats</w:t>
      </w:r>
      <w:r w:rsidR="00B85CA9">
        <w:rPr>
          <w:shd w:val="clear" w:color="auto" w:fill="FFFFFF"/>
        </w:rPr>
        <w:t>) that could swing the House back to them in 2022</w:t>
      </w:r>
      <w:r>
        <w:rPr>
          <w:shd w:val="clear" w:color="auto" w:fill="FFFFFF"/>
        </w:rPr>
        <w:t>.</w:t>
      </w:r>
    </w:p>
    <w:p w:rsidR="00146C4E" w:rsidRDefault="00AA492A" w:rsidP="00AA492A">
      <w:r>
        <w:t xml:space="preserve">The message </w:t>
      </w:r>
      <w:r w:rsidR="00B85CA9">
        <w:t>to</w:t>
      </w:r>
      <w:r>
        <w:t xml:space="preserve"> the Democrats</w:t>
      </w:r>
      <w:r w:rsidR="00B85CA9">
        <w:t xml:space="preserve"> is this</w:t>
      </w:r>
      <w:r>
        <w:t>: Either stick to the middle of the political road or get shoved onto the shoulder.</w:t>
      </w:r>
    </w:p>
    <w:p w:rsidR="00AA492A" w:rsidRDefault="00AA492A" w:rsidP="00AA492A">
      <w:r>
        <w:t>Sticking to the middle road will require both sides of the political divide to compromise</w:t>
      </w:r>
      <w:r w:rsidR="000F43F7">
        <w:t>. For the Democrats, it</w:t>
      </w:r>
      <w:r>
        <w:t xml:space="preserve"> is the only thing that will keep the</w:t>
      </w:r>
      <w:r w:rsidR="000F43F7">
        <w:t>m</w:t>
      </w:r>
      <w:r>
        <w:t xml:space="preserve"> relevant judging by this year’s results.</w:t>
      </w:r>
    </w:p>
    <w:p w:rsidR="00D05827" w:rsidRPr="00D05827" w:rsidRDefault="00AA492A" w:rsidP="00AA492A">
      <w:r>
        <w:t xml:space="preserve">Judaism has much to say about this. What we call a legislator today, Judaism traditionally calls “judge,” a term that includes leadership </w:t>
      </w:r>
      <w:r w:rsidR="00A0551A">
        <w:t>as well as judging and</w:t>
      </w:r>
      <w:r>
        <w:t xml:space="preserve"> legislating.</w:t>
      </w:r>
    </w:p>
    <w:p w:rsidR="00AA492A" w:rsidRPr="00630808" w:rsidRDefault="00AA492A" w:rsidP="00AA492A">
      <w:r w:rsidRPr="00630808">
        <w:t xml:space="preserve">The </w:t>
      </w:r>
      <w:proofErr w:type="spellStart"/>
      <w:r w:rsidRPr="00630808">
        <w:t>Mekhilta</w:t>
      </w:r>
      <w:proofErr w:type="spellEnd"/>
      <w:r w:rsidRPr="00630808">
        <w:t xml:space="preserve"> of Rabbi Ishmael</w:t>
      </w:r>
      <w:r>
        <w:t>, for example,</w:t>
      </w:r>
      <w:r w:rsidRPr="00630808">
        <w:t xml:space="preserve"> is a commentary on the Book of Exodus. In Chapter 18, Moses’ father-in-law advises him to </w:t>
      </w:r>
      <w:r w:rsidR="00146C4E">
        <w:t xml:space="preserve">choose as </w:t>
      </w:r>
      <w:r w:rsidRPr="00630808">
        <w:t>judge</w:t>
      </w:r>
      <w:r w:rsidR="00146C4E">
        <w:t>s men</w:t>
      </w:r>
      <w:r w:rsidRPr="00630808">
        <w:t xml:space="preserve"> “who fear God,” and “who spurn ill-gotten gain.” Said the sage Rabbi Elazar of Modi-in, “men who fear God” refers to those who are willing to compromise. Those “who spurn ill-gotten gain” are </w:t>
      </w:r>
      <w:r w:rsidR="00146C4E">
        <w:t>those</w:t>
      </w:r>
      <w:r w:rsidRPr="00630808">
        <w:t xml:space="preserve"> who look beyond their own self-interest in deciding issues.</w:t>
      </w:r>
      <w:r w:rsidR="00B85CA9">
        <w:t xml:space="preserve"> (See the </w:t>
      </w:r>
      <w:proofErr w:type="spellStart"/>
      <w:r w:rsidR="00B85CA9">
        <w:t>Mekhilta</w:t>
      </w:r>
      <w:proofErr w:type="spellEnd"/>
      <w:r w:rsidR="00B85CA9">
        <w:t xml:space="preserve"> on that verse.)</w:t>
      </w:r>
    </w:p>
    <w:p w:rsidR="00AA492A" w:rsidRPr="00630808" w:rsidRDefault="00D30FD9" w:rsidP="00AA492A">
      <w:r>
        <w:t>In</w:t>
      </w:r>
      <w:r w:rsidR="00AA492A">
        <w:t xml:space="preserve"> </w:t>
      </w:r>
      <w:r w:rsidR="00AA492A" w:rsidRPr="00630808">
        <w:t>Ecclesiastes 8:1</w:t>
      </w:r>
      <w:r w:rsidR="00AA492A">
        <w:t xml:space="preserve">, </w:t>
      </w:r>
      <w:r>
        <w:t>it states</w:t>
      </w:r>
      <w:r w:rsidR="00AA492A" w:rsidRPr="00630808">
        <w:t xml:space="preserve">, “Who is like the wise man, and who knows the meaning [pesher] of the adage: ‘A man’s wisdom lights up his face, so that his deep discontent is avoided’?” The root of pesher can mean to interpret, but it also can mean to cool down, or to compromise. </w:t>
      </w:r>
      <w:r w:rsidR="00146C4E">
        <w:t xml:space="preserve">That led </w:t>
      </w:r>
      <w:r w:rsidR="00146C4E" w:rsidRPr="00630808">
        <w:t xml:space="preserve">the sage </w:t>
      </w:r>
      <w:proofErr w:type="spellStart"/>
      <w:r w:rsidR="00146C4E" w:rsidRPr="00630808">
        <w:t>Rav</w:t>
      </w:r>
      <w:proofErr w:type="spellEnd"/>
      <w:r w:rsidR="00146C4E" w:rsidRPr="00630808">
        <w:t xml:space="preserve"> </w:t>
      </w:r>
      <w:proofErr w:type="spellStart"/>
      <w:r w:rsidR="00146C4E" w:rsidRPr="00630808">
        <w:t>Hamnuna</w:t>
      </w:r>
      <w:proofErr w:type="spellEnd"/>
      <w:r w:rsidR="00146C4E">
        <w:t xml:space="preserve"> to explain</w:t>
      </w:r>
      <w:r w:rsidR="00AA492A" w:rsidRPr="00630808">
        <w:t xml:space="preserve"> th</w:t>
      </w:r>
      <w:r w:rsidR="00146C4E">
        <w:t>e</w:t>
      </w:r>
      <w:r w:rsidR="00AA492A" w:rsidRPr="00630808">
        <w:t xml:space="preserve"> verse </w:t>
      </w:r>
      <w:r w:rsidR="00AA492A">
        <w:t>this way</w:t>
      </w:r>
      <w:r w:rsidR="00AA492A" w:rsidRPr="00630808">
        <w:t xml:space="preserve">: </w:t>
      </w:r>
      <w:r w:rsidR="00146C4E">
        <w:t>It</w:t>
      </w:r>
      <w:r w:rsidR="00AA492A" w:rsidRPr="00630808">
        <w:t xml:space="preserve"> refers to God, “</w:t>
      </w:r>
      <w:r w:rsidR="00146C4E">
        <w:t>w</w:t>
      </w:r>
      <w:r w:rsidR="00AA492A" w:rsidRPr="00630808">
        <w:t xml:space="preserve">ho knows how to effect compromise between two righteous individuals.” </w:t>
      </w:r>
      <w:r w:rsidR="00A0551A">
        <w:t>His point was that</w:t>
      </w:r>
      <w:r w:rsidR="00AA492A" w:rsidRPr="00630808">
        <w:t xml:space="preserve"> the wise man understands the benefits of compromise.</w:t>
      </w:r>
      <w:r w:rsidR="00146C4E" w:rsidRPr="00146C4E">
        <w:t xml:space="preserve"> </w:t>
      </w:r>
      <w:r w:rsidR="00146C4E">
        <w:t xml:space="preserve">(See </w:t>
      </w:r>
      <w:r w:rsidR="00146C4E">
        <w:t>the Babylonian Talmud tractate</w:t>
      </w:r>
      <w:r w:rsidR="00146C4E" w:rsidRPr="00630808">
        <w:t xml:space="preserve"> </w:t>
      </w:r>
      <w:proofErr w:type="spellStart"/>
      <w:r w:rsidR="00146C4E" w:rsidRPr="00630808">
        <w:t>Berachot</w:t>
      </w:r>
      <w:proofErr w:type="spellEnd"/>
      <w:r w:rsidR="00146C4E" w:rsidRPr="00630808">
        <w:t xml:space="preserve"> 10a</w:t>
      </w:r>
      <w:r w:rsidR="00146C4E">
        <w:t>.)</w:t>
      </w:r>
    </w:p>
    <w:p w:rsidR="00AA492A" w:rsidRPr="00630808" w:rsidRDefault="00146C4E" w:rsidP="00AA492A">
      <w:r>
        <w:t xml:space="preserve">Further on, </w:t>
      </w:r>
      <w:r w:rsidRPr="00630808">
        <w:t>Ecclesiastes</w:t>
      </w:r>
      <w:r w:rsidRPr="00630808">
        <w:t xml:space="preserve"> </w:t>
      </w:r>
      <w:r>
        <w:t xml:space="preserve">also says, </w:t>
      </w:r>
      <w:r w:rsidR="00AA492A" w:rsidRPr="00630808">
        <w:t xml:space="preserve">“Wisdom is better than valor,” </w:t>
      </w:r>
      <w:r w:rsidR="00D30FD9">
        <w:t>add</w:t>
      </w:r>
      <w:r>
        <w:t>ing that</w:t>
      </w:r>
      <w:r w:rsidR="00D30FD9">
        <w:t xml:space="preserve"> </w:t>
      </w:r>
      <w:r w:rsidR="00A0551A">
        <w:t>it</w:t>
      </w:r>
      <w:r w:rsidR="00AA492A" w:rsidRPr="00630808">
        <w:t xml:space="preserve"> is</w:t>
      </w:r>
      <w:r w:rsidR="00A0551A">
        <w:t xml:space="preserve"> even</w:t>
      </w:r>
      <w:r w:rsidR="00AA492A" w:rsidRPr="00630808">
        <w:t xml:space="preserve"> </w:t>
      </w:r>
      <w:r w:rsidR="00A0551A">
        <w:t>“</w:t>
      </w:r>
      <w:r w:rsidR="00AA492A" w:rsidRPr="00630808">
        <w:t>more valuable than weapons of war….”</w:t>
      </w:r>
      <w:r w:rsidRPr="00146C4E">
        <w:t xml:space="preserve"> </w:t>
      </w:r>
      <w:r>
        <w:t xml:space="preserve">(See </w:t>
      </w:r>
      <w:r w:rsidRPr="00630808">
        <w:t>Ecclesiastes 9:16-18</w:t>
      </w:r>
      <w:r>
        <w:t>.</w:t>
      </w:r>
      <w:r w:rsidR="00A0551A">
        <w:t>)</w:t>
      </w:r>
    </w:p>
    <w:p w:rsidR="00D30FD9" w:rsidRDefault="00D30FD9" w:rsidP="00D30FD9">
      <w:r>
        <w:t>Maimonides, the Rambam, put it this way: “The right way is…that disposition which is equally distant from the two extremes…, not being nearer to the one than to the other….Whoever observes in his dispositions the mean is termed wise.” (See his Mishnah Torah, Laws relating to moral dispositions and ethical conduct, 1:4.)</w:t>
      </w:r>
    </w:p>
    <w:p w:rsidR="00AA492A" w:rsidRDefault="00D30FD9" w:rsidP="00D30FD9">
      <w:r>
        <w:t xml:space="preserve">There is a limit to compromise, of course. The sage </w:t>
      </w:r>
      <w:proofErr w:type="spellStart"/>
      <w:r w:rsidRPr="00630808">
        <w:t>Resh</w:t>
      </w:r>
      <w:proofErr w:type="spellEnd"/>
      <w:r w:rsidRPr="00630808">
        <w:t xml:space="preserve"> </w:t>
      </w:r>
      <w:proofErr w:type="spellStart"/>
      <w:r w:rsidRPr="00630808">
        <w:t>Lakish</w:t>
      </w:r>
      <w:proofErr w:type="spellEnd"/>
      <w:r>
        <w:t xml:space="preserve">, for example, </w:t>
      </w:r>
      <w:r w:rsidR="00146C4E">
        <w:t xml:space="preserve">said that </w:t>
      </w:r>
      <w:r>
        <w:t xml:space="preserve">any decision reached must be </w:t>
      </w:r>
      <w:r w:rsidRPr="00630808">
        <w:t>righteous, equitable, kind, virtuous, pure, and pious</w:t>
      </w:r>
      <w:r>
        <w:t xml:space="preserve">. He reached this conclusion by examining two Torah verses. </w:t>
      </w:r>
      <w:r w:rsidR="00AA492A" w:rsidRPr="00630808">
        <w:t>Leviticus 19:15</w:t>
      </w:r>
      <w:r>
        <w:t xml:space="preserve"> states, </w:t>
      </w:r>
      <w:r w:rsidRPr="00630808">
        <w:t>“In justice shall you judge your neighbor</w:t>
      </w:r>
      <w:r>
        <w:t>.</w:t>
      </w:r>
      <w:r w:rsidRPr="00630808">
        <w:t>”</w:t>
      </w:r>
      <w:r w:rsidR="00AA492A" w:rsidRPr="00630808">
        <w:t xml:space="preserve"> Deuteronomy 16:21</w:t>
      </w:r>
      <w:r>
        <w:t xml:space="preserve">, </w:t>
      </w:r>
      <w:r w:rsidR="00B85CA9">
        <w:t>meanwhile</w:t>
      </w:r>
      <w:r>
        <w:t xml:space="preserve">, states, </w:t>
      </w:r>
      <w:r w:rsidR="00AA492A" w:rsidRPr="00630808">
        <w:t xml:space="preserve">“Justice, justice, shall you pursue.” The word “justice” in that verse is </w:t>
      </w:r>
      <w:proofErr w:type="spellStart"/>
      <w:r w:rsidR="00AA492A" w:rsidRPr="00630808">
        <w:t>tzedek</w:t>
      </w:r>
      <w:proofErr w:type="spellEnd"/>
      <w:r w:rsidR="00AA492A" w:rsidRPr="00630808">
        <w:t>. By repeating it—</w:t>
      </w:r>
      <w:proofErr w:type="spellStart"/>
      <w:r w:rsidR="00AA492A" w:rsidRPr="00630808">
        <w:t>tzedek</w:t>
      </w:r>
      <w:proofErr w:type="spellEnd"/>
      <w:r w:rsidR="00AA492A" w:rsidRPr="00630808">
        <w:t xml:space="preserve"> </w:t>
      </w:r>
      <w:proofErr w:type="spellStart"/>
      <w:r w:rsidR="00AA492A" w:rsidRPr="00630808">
        <w:t>tzedek</w:t>
      </w:r>
      <w:proofErr w:type="spellEnd"/>
      <w:r w:rsidR="00AA492A" w:rsidRPr="00630808">
        <w:t xml:space="preserve"> </w:t>
      </w:r>
      <w:proofErr w:type="spellStart"/>
      <w:r w:rsidR="00AA492A" w:rsidRPr="00630808">
        <w:t>tirdof</w:t>
      </w:r>
      <w:proofErr w:type="spellEnd"/>
      <w:r w:rsidR="00AA492A" w:rsidRPr="00630808">
        <w:t>—</w:t>
      </w:r>
      <w:r w:rsidR="00B85CA9">
        <w:t xml:space="preserve">said </w:t>
      </w:r>
      <w:proofErr w:type="spellStart"/>
      <w:r w:rsidR="00B85CA9">
        <w:t>Resh</w:t>
      </w:r>
      <w:proofErr w:type="spellEnd"/>
      <w:r w:rsidR="00B85CA9">
        <w:t xml:space="preserve"> </w:t>
      </w:r>
      <w:proofErr w:type="spellStart"/>
      <w:r w:rsidR="00B85CA9">
        <w:t>Lakish</w:t>
      </w:r>
      <w:proofErr w:type="spellEnd"/>
      <w:r w:rsidR="00B85CA9">
        <w:t xml:space="preserve">, </w:t>
      </w:r>
      <w:r w:rsidR="00AA492A" w:rsidRPr="00630808">
        <w:t xml:space="preserve">the verse is saying that “justice” that is not righteous, equitable, kind, virtuous, pure, and pious is not </w:t>
      </w:r>
      <w:proofErr w:type="spellStart"/>
      <w:r w:rsidR="00AA492A" w:rsidRPr="00630808">
        <w:t>tzedek</w:t>
      </w:r>
      <w:proofErr w:type="spellEnd"/>
      <w:r w:rsidR="00AA492A" w:rsidRPr="00630808">
        <w:t>. Righteousness that</w:t>
      </w:r>
      <w:r>
        <w:t xml:space="preserve"> i</w:t>
      </w:r>
      <w:r w:rsidR="00AA492A" w:rsidRPr="00630808">
        <w:t xml:space="preserve">s not just, equitable, kind, virtuous, pure, and pious is not </w:t>
      </w:r>
      <w:proofErr w:type="spellStart"/>
      <w:r w:rsidR="00AA492A" w:rsidRPr="00630808">
        <w:t>tzedek</w:t>
      </w:r>
      <w:proofErr w:type="spellEnd"/>
      <w:r w:rsidR="00AA492A" w:rsidRPr="00630808">
        <w:t xml:space="preserve">. </w:t>
      </w:r>
      <w:r>
        <w:t>(See</w:t>
      </w:r>
      <w:r w:rsidR="00AA492A" w:rsidRPr="00630808">
        <w:t xml:space="preserve"> BT Sanhedrin 32b</w:t>
      </w:r>
      <w:r>
        <w:t>.)</w:t>
      </w:r>
    </w:p>
    <w:p w:rsidR="00A0551A" w:rsidRPr="00630808" w:rsidRDefault="00A0551A" w:rsidP="00D30FD9">
      <w:r>
        <w:lastRenderedPageBreak/>
        <w:t xml:space="preserve">It follows that compromise </w:t>
      </w:r>
      <w:r w:rsidRPr="00630808">
        <w:t>that</w:t>
      </w:r>
      <w:r>
        <w:t xml:space="preserve"> i</w:t>
      </w:r>
      <w:r w:rsidRPr="00630808">
        <w:t xml:space="preserve">s not just, equitable, kind, virtuous, pure, and pious is not </w:t>
      </w:r>
      <w:proofErr w:type="spellStart"/>
      <w:r w:rsidRPr="00630808">
        <w:t>tzedek</w:t>
      </w:r>
      <w:proofErr w:type="spellEnd"/>
      <w:r w:rsidRPr="00630808">
        <w:t>.</w:t>
      </w:r>
      <w:r>
        <w:t xml:space="preserve"> In its dealings with the Mitch </w:t>
      </w:r>
      <w:proofErr w:type="spellStart"/>
      <w:r>
        <w:t>McConnells</w:t>
      </w:r>
      <w:proofErr w:type="spellEnd"/>
      <w:r>
        <w:t xml:space="preserve"> </w:t>
      </w:r>
      <w:r w:rsidRPr="00630808">
        <w:t xml:space="preserve">who </w:t>
      </w:r>
      <w:r>
        <w:t>do not “</w:t>
      </w:r>
      <w:r w:rsidRPr="00630808">
        <w:t>spurn ill-gotten gai</w:t>
      </w:r>
      <w:r>
        <w:t>n,</w:t>
      </w:r>
      <w:r w:rsidRPr="00630808">
        <w:t>”</w:t>
      </w:r>
      <w:r>
        <w:t xml:space="preserve"> </w:t>
      </w:r>
      <w:r w:rsidR="006846A1">
        <w:t xml:space="preserve">meaning they put party ahead of country, </w:t>
      </w:r>
      <w:r>
        <w:t xml:space="preserve">the Democrats will have to consider this, even if </w:t>
      </w:r>
      <w:r w:rsidR="006846A1">
        <w:t>not compromising on some issues</w:t>
      </w:r>
      <w:r>
        <w:t xml:space="preserve"> does lose them votes.</w:t>
      </w:r>
    </w:p>
    <w:p w:rsidR="008D6F2F" w:rsidRDefault="008A1076" w:rsidP="00ED01E8">
      <w:r>
        <w:t>On the other hand, t</w:t>
      </w:r>
      <w:r w:rsidR="008D6F2F">
        <w:t xml:space="preserve">here is a </w:t>
      </w:r>
      <w:r>
        <w:t xml:space="preserve">heavy </w:t>
      </w:r>
      <w:r w:rsidR="008D6F2F">
        <w:t xml:space="preserve">price to pay when compromise is </w:t>
      </w:r>
      <w:r w:rsidR="00A0551A">
        <w:t xml:space="preserve">altogether </w:t>
      </w:r>
      <w:r w:rsidR="008D6F2F">
        <w:t>pushed aside</w:t>
      </w:r>
      <w:r>
        <w:t>, especially when a nation is as polarized as is the United States today</w:t>
      </w:r>
      <w:r w:rsidR="008D6F2F">
        <w:t xml:space="preserve">. We see this most clearly in 1 Kings </w:t>
      </w:r>
      <w:r w:rsidR="008D6F2F" w:rsidRPr="008D6F2F">
        <w:t>12:1-21</w:t>
      </w:r>
      <w:r w:rsidR="008D6F2F">
        <w:t>:</w:t>
      </w:r>
    </w:p>
    <w:p w:rsidR="008D6F2F" w:rsidRDefault="008A1076" w:rsidP="008A1076">
      <w:r>
        <w:t xml:space="preserve">Solomon had died and his </w:t>
      </w:r>
      <w:r w:rsidR="00B85CA9">
        <w:t xml:space="preserve">40-year-old </w:t>
      </w:r>
      <w:r>
        <w:t xml:space="preserve">son </w:t>
      </w:r>
      <w:r w:rsidR="008D6F2F" w:rsidRPr="008D6F2F">
        <w:t xml:space="preserve">Rehoboam </w:t>
      </w:r>
      <w:r>
        <w:t>was to succeed him</w:t>
      </w:r>
      <w:r w:rsidR="00813240">
        <w:t xml:space="preserve">, but he needed </w:t>
      </w:r>
      <w:r>
        <w:t xml:space="preserve">the </w:t>
      </w:r>
      <w:r w:rsidR="00B85CA9">
        <w:t>agreement</w:t>
      </w:r>
      <w:r>
        <w:t xml:space="preserve"> </w:t>
      </w:r>
      <w:r w:rsidR="00E1163C">
        <w:t>of</w:t>
      </w:r>
      <w:r>
        <w:t xml:space="preserve"> “all </w:t>
      </w:r>
      <w:r w:rsidR="008D6F2F" w:rsidRPr="008D6F2F">
        <w:t>Israel</w:t>
      </w:r>
      <w:r>
        <w:t xml:space="preserve">,” something </w:t>
      </w:r>
      <w:r>
        <w:t>Deuteronomy 17:15</w:t>
      </w:r>
      <w:r>
        <w:t xml:space="preserve"> appears to require. Solomon’s reign had been a harsh one. </w:t>
      </w:r>
      <w:r w:rsidR="00B85CA9">
        <w:t>I</w:t>
      </w:r>
      <w:r>
        <w:t xml:space="preserve">n essence, </w:t>
      </w:r>
      <w:r w:rsidR="00B85CA9">
        <w:t xml:space="preserve">he </w:t>
      </w:r>
      <w:r>
        <w:t>enslaved his people. So “</w:t>
      </w:r>
      <w:r w:rsidR="008D6F2F" w:rsidRPr="008D6F2F">
        <w:t>all the</w:t>
      </w:r>
      <w:r w:rsidR="008D6F2F">
        <w:t xml:space="preserve"> </w:t>
      </w:r>
      <w:r w:rsidR="008D6F2F" w:rsidRPr="008D6F2F">
        <w:t>assembly of Israel</w:t>
      </w:r>
      <w:r w:rsidR="00B85CA9">
        <w:t xml:space="preserve">” urged </w:t>
      </w:r>
      <w:r w:rsidR="008D6F2F" w:rsidRPr="008D6F2F">
        <w:t>Rehoboam</w:t>
      </w:r>
      <w:r w:rsidR="008D6F2F">
        <w:t xml:space="preserve"> </w:t>
      </w:r>
      <w:r w:rsidR="00B85CA9">
        <w:t>to be more moderate in his rule.</w:t>
      </w:r>
    </w:p>
    <w:p w:rsidR="008D6F2F" w:rsidRDefault="00813240" w:rsidP="00ED01E8">
      <w:r>
        <w:t xml:space="preserve">The elders who had served Solomon advised </w:t>
      </w:r>
      <w:r w:rsidR="00B870A9" w:rsidRPr="008D6F2F">
        <w:t xml:space="preserve">Rehoboam </w:t>
      </w:r>
      <w:r>
        <w:t>to</w:t>
      </w:r>
      <w:r w:rsidR="00B85CA9">
        <w:t xml:space="preserve"> accede to the people’s request</w:t>
      </w:r>
      <w:r>
        <w:t xml:space="preserve"> so that </w:t>
      </w:r>
      <w:r w:rsidR="00B85CA9">
        <w:t>“</w:t>
      </w:r>
      <w:r w:rsidR="008D6F2F" w:rsidRPr="008D6F2F">
        <w:t>they will be your servants</w:t>
      </w:r>
      <w:r w:rsidR="008D6F2F">
        <w:t xml:space="preserve"> </w:t>
      </w:r>
      <w:r w:rsidR="008D6F2F" w:rsidRPr="008D6F2F">
        <w:t>always.</w:t>
      </w:r>
      <w:r>
        <w:t>”</w:t>
      </w:r>
    </w:p>
    <w:p w:rsidR="008D6F2F" w:rsidRDefault="00813240" w:rsidP="00ED01E8">
      <w:r>
        <w:t xml:space="preserve">Rehoboam </w:t>
      </w:r>
      <w:r w:rsidR="008D6F2F">
        <w:t>“</w:t>
      </w:r>
      <w:r w:rsidR="008D6F2F" w:rsidRPr="008D6F2F">
        <w:t>ignored the advice</w:t>
      </w:r>
      <w:r w:rsidR="00B85CA9">
        <w:t xml:space="preserve"> [of]</w:t>
      </w:r>
      <w:r w:rsidR="008D6F2F" w:rsidRPr="008D6F2F">
        <w:t xml:space="preserve"> the elders</w:t>
      </w:r>
      <w:r>
        <w:t>” and listened instead to “</w:t>
      </w:r>
      <w:r w:rsidR="008D6F2F" w:rsidRPr="008D6F2F">
        <w:t xml:space="preserve">the </w:t>
      </w:r>
      <w:r w:rsidR="00B870A9">
        <w:t>‘children’</w:t>
      </w:r>
      <w:r w:rsidR="008D6F2F" w:rsidRPr="008D6F2F">
        <w:t xml:space="preserve"> who had grown up with him and were serving</w:t>
      </w:r>
      <w:r w:rsidR="008D6F2F">
        <w:t xml:space="preserve"> </w:t>
      </w:r>
      <w:r w:rsidR="008D6F2F" w:rsidRPr="008D6F2F">
        <w:t>him</w:t>
      </w:r>
      <w:r>
        <w:t>.” The</w:t>
      </w:r>
      <w:r w:rsidR="00B870A9">
        <w:t xml:space="preserve"> “children,” all middle-aged men by then,</w:t>
      </w:r>
      <w:r>
        <w:t xml:space="preserve"> advised him to “</w:t>
      </w:r>
      <w:r w:rsidR="008D6F2F" w:rsidRPr="008D6F2F">
        <w:t>Speak thus to the people….</w:t>
      </w:r>
      <w:r>
        <w:t>’</w:t>
      </w:r>
      <w:r w:rsidR="008D6F2F" w:rsidRPr="008D6F2F">
        <w:t>My father imposed a heavy yoke on you, and</w:t>
      </w:r>
      <w:r w:rsidR="008D6F2F">
        <w:t xml:space="preserve"> </w:t>
      </w:r>
      <w:r w:rsidR="008D6F2F" w:rsidRPr="008D6F2F">
        <w:t>I will add to your yoke.</w:t>
      </w:r>
      <w:r>
        <w:t>’</w:t>
      </w:r>
      <w:r w:rsidR="008D6F2F">
        <w:t>’’</w:t>
      </w:r>
    </w:p>
    <w:p w:rsidR="008D6F2F" w:rsidRDefault="008A1076" w:rsidP="008A1076">
      <w:r>
        <w:t xml:space="preserve">Rehoboam </w:t>
      </w:r>
      <w:r w:rsidR="00813240">
        <w:t xml:space="preserve">took </w:t>
      </w:r>
      <w:r w:rsidR="00B85CA9">
        <w:t>that</w:t>
      </w:r>
      <w:r w:rsidR="00813240">
        <w:t xml:space="preserve"> advice</w:t>
      </w:r>
      <w:r>
        <w:t>. “</w:t>
      </w:r>
      <w:r w:rsidR="008D6F2F" w:rsidRPr="008D6F2F">
        <w:t>When all Israel saw that the</w:t>
      </w:r>
      <w:r w:rsidR="008D6F2F">
        <w:t xml:space="preserve"> </w:t>
      </w:r>
      <w:r w:rsidR="008D6F2F" w:rsidRPr="008D6F2F">
        <w:t>king had not listened to them</w:t>
      </w:r>
      <w:r w:rsidR="00B85CA9">
        <w:t>…</w:t>
      </w:r>
      <w:r w:rsidR="008D6F2F" w:rsidRPr="008D6F2F">
        <w:t xml:space="preserve">, </w:t>
      </w:r>
      <w:r w:rsidR="00B85CA9">
        <w:t xml:space="preserve">[they] </w:t>
      </w:r>
      <w:r w:rsidR="008D6F2F" w:rsidRPr="008D6F2F">
        <w:t>revolted ….</w:t>
      </w:r>
      <w:r>
        <w:t>”</w:t>
      </w:r>
    </w:p>
    <w:p w:rsidR="00813240" w:rsidRDefault="008A1076" w:rsidP="008A1076">
      <w:r w:rsidRPr="008A1076">
        <w:t>A civil war could have ensued—Rehoboam in fact gathered an army of 180,000</w:t>
      </w:r>
      <w:r w:rsidR="00813240">
        <w:t xml:space="preserve"> “picked men”</w:t>
      </w:r>
      <w:r w:rsidRPr="008A1076">
        <w:t xml:space="preserve"> to quash the rebellion—but God dissuaded him. The kingdom, however, was split in two from then on.</w:t>
      </w:r>
    </w:p>
    <w:p w:rsidR="00ED01E8" w:rsidRPr="00015283" w:rsidRDefault="008A1076" w:rsidP="00B85CA9">
      <w:r w:rsidRPr="008A1076">
        <w:t xml:space="preserve">Had the prophet Isaiah lived, he </w:t>
      </w:r>
      <w:r w:rsidR="00813240">
        <w:t>might</w:t>
      </w:r>
      <w:r w:rsidRPr="008A1076">
        <w:t xml:space="preserve"> have advised Rehoboam the way his words should today advise both parties, but the Democrats especially: “Whenever you deviate to the right or to the left, your ears [should] heed the command from behind you: ‘This is the </w:t>
      </w:r>
      <w:r w:rsidR="00B85CA9">
        <w:t xml:space="preserve">[middle] </w:t>
      </w:r>
      <w:r w:rsidRPr="008A1076">
        <w:t xml:space="preserve">road; follow it!’” (See </w:t>
      </w:r>
      <w:r w:rsidR="00015283" w:rsidRPr="008A1076">
        <w:t>Isaiah 30:21</w:t>
      </w:r>
      <w:r w:rsidRPr="008A1076">
        <w:t>.)</w:t>
      </w:r>
    </w:p>
    <w:sectPr w:rsidR="00ED01E8" w:rsidRPr="00015283" w:rsidSect="00973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attachedTemplate r:id="rId1"/>
  <w:defaultTabStop w:val="21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2F"/>
    <w:rsid w:val="00015283"/>
    <w:rsid w:val="000F43F7"/>
    <w:rsid w:val="00146C4E"/>
    <w:rsid w:val="003304C6"/>
    <w:rsid w:val="003C15AA"/>
    <w:rsid w:val="003E09F6"/>
    <w:rsid w:val="004478CA"/>
    <w:rsid w:val="00605943"/>
    <w:rsid w:val="00630808"/>
    <w:rsid w:val="006846A1"/>
    <w:rsid w:val="0075073A"/>
    <w:rsid w:val="007F29B6"/>
    <w:rsid w:val="007F7D97"/>
    <w:rsid w:val="00813240"/>
    <w:rsid w:val="008A1076"/>
    <w:rsid w:val="008C0ECE"/>
    <w:rsid w:val="008D32DC"/>
    <w:rsid w:val="008D6F2F"/>
    <w:rsid w:val="00973570"/>
    <w:rsid w:val="00A0551A"/>
    <w:rsid w:val="00AA492A"/>
    <w:rsid w:val="00AB7B1E"/>
    <w:rsid w:val="00B85CA9"/>
    <w:rsid w:val="00B870A9"/>
    <w:rsid w:val="00C74BD3"/>
    <w:rsid w:val="00CE61EB"/>
    <w:rsid w:val="00D05827"/>
    <w:rsid w:val="00D30FD9"/>
    <w:rsid w:val="00E05CAD"/>
    <w:rsid w:val="00E1163C"/>
    <w:rsid w:val="00ED01E8"/>
    <w:rsid w:val="00ED6C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3782FDF"/>
  <w15:chartTrackingRefBased/>
  <w15:docId w15:val="{F4F3692B-AD94-6548-AE7C-13EF50C9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1E8"/>
    <w:pPr>
      <w:spacing w:after="40" w:line="276" w:lineRule="auto"/>
      <w:ind w:firstLine="216"/>
    </w:pPr>
    <w:rPr>
      <w:rFonts w:eastAsia="Times New Roman" w:cs="Times New Roman"/>
      <w:sz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
    <w:name w:val="he"/>
    <w:basedOn w:val="Normal"/>
    <w:rsid w:val="003E09F6"/>
    <w:pPr>
      <w:spacing w:before="100" w:beforeAutospacing="1" w:after="100" w:afterAutospacing="1"/>
    </w:pPr>
  </w:style>
  <w:style w:type="character" w:styleId="Hyperlink">
    <w:name w:val="Hyperlink"/>
    <w:basedOn w:val="DefaultParagraphFont"/>
    <w:uiPriority w:val="99"/>
    <w:unhideWhenUsed/>
    <w:rsid w:val="003E09F6"/>
    <w:rPr>
      <w:color w:val="0000FF"/>
      <w:u w:val="single"/>
    </w:rPr>
  </w:style>
  <w:style w:type="character" w:customStyle="1" w:styleId="apple-converted-space">
    <w:name w:val="apple-converted-space"/>
    <w:basedOn w:val="DefaultParagraphFont"/>
    <w:rsid w:val="003E09F6"/>
  </w:style>
  <w:style w:type="paragraph" w:customStyle="1" w:styleId="en">
    <w:name w:val="en"/>
    <w:basedOn w:val="Normal"/>
    <w:rsid w:val="003E09F6"/>
    <w:pPr>
      <w:spacing w:before="100" w:beforeAutospacing="1" w:after="100" w:afterAutospacing="1"/>
    </w:pPr>
  </w:style>
  <w:style w:type="character" w:customStyle="1" w:styleId="int-en">
    <w:name w:val="int-en"/>
    <w:basedOn w:val="DefaultParagraphFont"/>
    <w:rsid w:val="003E09F6"/>
  </w:style>
  <w:style w:type="character" w:customStyle="1" w:styleId="int-he">
    <w:name w:val="int-he"/>
    <w:basedOn w:val="DefaultParagraphFont"/>
    <w:rsid w:val="003E09F6"/>
  </w:style>
  <w:style w:type="paragraph" w:styleId="Header">
    <w:name w:val="header"/>
    <w:basedOn w:val="Normal"/>
    <w:link w:val="HeaderChar"/>
    <w:autoRedefine/>
    <w:rsid w:val="003E09F6"/>
    <w:pPr>
      <w:tabs>
        <w:tab w:val="center" w:pos="4320"/>
        <w:tab w:val="right" w:pos="8640"/>
      </w:tabs>
      <w:spacing w:line="252" w:lineRule="auto"/>
    </w:pPr>
    <w:rPr>
      <w:rFonts w:ascii="Arial" w:hAnsi="Arial"/>
      <w:b/>
      <w:bCs/>
      <w:szCs w:val="20"/>
      <w:lang w:bidi="ar-SA"/>
    </w:rPr>
  </w:style>
  <w:style w:type="character" w:customStyle="1" w:styleId="HeaderChar">
    <w:name w:val="Header Char"/>
    <w:basedOn w:val="DefaultParagraphFont"/>
    <w:link w:val="Header"/>
    <w:rsid w:val="003E09F6"/>
    <w:rPr>
      <w:rFonts w:ascii="Arial" w:eastAsia="Times New Roman" w:hAnsi="Arial"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12559">
      <w:bodyDiv w:val="1"/>
      <w:marLeft w:val="0"/>
      <w:marRight w:val="0"/>
      <w:marTop w:val="0"/>
      <w:marBottom w:val="0"/>
      <w:divBdr>
        <w:top w:val="none" w:sz="0" w:space="0" w:color="auto"/>
        <w:left w:val="none" w:sz="0" w:space="0" w:color="auto"/>
        <w:bottom w:val="none" w:sz="0" w:space="0" w:color="auto"/>
        <w:right w:val="none" w:sz="0" w:space="0" w:color="auto"/>
      </w:divBdr>
    </w:div>
    <w:div w:id="65420725">
      <w:bodyDiv w:val="1"/>
      <w:marLeft w:val="0"/>
      <w:marRight w:val="0"/>
      <w:marTop w:val="0"/>
      <w:marBottom w:val="0"/>
      <w:divBdr>
        <w:top w:val="none" w:sz="0" w:space="0" w:color="auto"/>
        <w:left w:val="none" w:sz="0" w:space="0" w:color="auto"/>
        <w:bottom w:val="none" w:sz="0" w:space="0" w:color="auto"/>
        <w:right w:val="none" w:sz="0" w:space="0" w:color="auto"/>
      </w:divBdr>
    </w:div>
    <w:div w:id="105274006">
      <w:bodyDiv w:val="1"/>
      <w:marLeft w:val="0"/>
      <w:marRight w:val="0"/>
      <w:marTop w:val="0"/>
      <w:marBottom w:val="0"/>
      <w:divBdr>
        <w:top w:val="none" w:sz="0" w:space="0" w:color="auto"/>
        <w:left w:val="none" w:sz="0" w:space="0" w:color="auto"/>
        <w:bottom w:val="none" w:sz="0" w:space="0" w:color="auto"/>
        <w:right w:val="none" w:sz="0" w:space="0" w:color="auto"/>
      </w:divBdr>
    </w:div>
    <w:div w:id="635650592">
      <w:bodyDiv w:val="1"/>
      <w:marLeft w:val="0"/>
      <w:marRight w:val="0"/>
      <w:marTop w:val="0"/>
      <w:marBottom w:val="0"/>
      <w:divBdr>
        <w:top w:val="none" w:sz="0" w:space="0" w:color="auto"/>
        <w:left w:val="none" w:sz="0" w:space="0" w:color="auto"/>
        <w:bottom w:val="none" w:sz="0" w:space="0" w:color="auto"/>
        <w:right w:val="none" w:sz="0" w:space="0" w:color="auto"/>
      </w:divBdr>
    </w:div>
    <w:div w:id="731001087">
      <w:bodyDiv w:val="1"/>
      <w:marLeft w:val="0"/>
      <w:marRight w:val="0"/>
      <w:marTop w:val="0"/>
      <w:marBottom w:val="0"/>
      <w:divBdr>
        <w:top w:val="none" w:sz="0" w:space="0" w:color="auto"/>
        <w:left w:val="none" w:sz="0" w:space="0" w:color="auto"/>
        <w:bottom w:val="none" w:sz="0" w:space="0" w:color="auto"/>
        <w:right w:val="none" w:sz="0" w:space="0" w:color="auto"/>
      </w:divBdr>
    </w:div>
    <w:div w:id="800878983">
      <w:bodyDiv w:val="1"/>
      <w:marLeft w:val="0"/>
      <w:marRight w:val="0"/>
      <w:marTop w:val="0"/>
      <w:marBottom w:val="0"/>
      <w:divBdr>
        <w:top w:val="none" w:sz="0" w:space="0" w:color="auto"/>
        <w:left w:val="none" w:sz="0" w:space="0" w:color="auto"/>
        <w:bottom w:val="none" w:sz="0" w:space="0" w:color="auto"/>
        <w:right w:val="none" w:sz="0" w:space="0" w:color="auto"/>
      </w:divBdr>
    </w:div>
    <w:div w:id="855188918">
      <w:bodyDiv w:val="1"/>
      <w:marLeft w:val="0"/>
      <w:marRight w:val="0"/>
      <w:marTop w:val="0"/>
      <w:marBottom w:val="0"/>
      <w:divBdr>
        <w:top w:val="none" w:sz="0" w:space="0" w:color="auto"/>
        <w:left w:val="none" w:sz="0" w:space="0" w:color="auto"/>
        <w:bottom w:val="none" w:sz="0" w:space="0" w:color="auto"/>
        <w:right w:val="none" w:sz="0" w:space="0" w:color="auto"/>
      </w:divBdr>
      <w:divsChild>
        <w:div w:id="1343623109">
          <w:marLeft w:val="0"/>
          <w:marRight w:val="0"/>
          <w:marTop w:val="0"/>
          <w:marBottom w:val="0"/>
          <w:divBdr>
            <w:top w:val="none" w:sz="0" w:space="0" w:color="auto"/>
            <w:left w:val="none" w:sz="0" w:space="0" w:color="auto"/>
            <w:bottom w:val="none" w:sz="0" w:space="0" w:color="auto"/>
            <w:right w:val="none" w:sz="0" w:space="0" w:color="auto"/>
          </w:divBdr>
        </w:div>
        <w:div w:id="108398447">
          <w:marLeft w:val="0"/>
          <w:marRight w:val="0"/>
          <w:marTop w:val="0"/>
          <w:marBottom w:val="0"/>
          <w:divBdr>
            <w:top w:val="none" w:sz="0" w:space="0" w:color="auto"/>
            <w:left w:val="none" w:sz="0" w:space="0" w:color="auto"/>
            <w:bottom w:val="none" w:sz="0" w:space="0" w:color="auto"/>
            <w:right w:val="none" w:sz="0" w:space="0" w:color="auto"/>
          </w:divBdr>
        </w:div>
      </w:divsChild>
    </w:div>
    <w:div w:id="900990958">
      <w:bodyDiv w:val="1"/>
      <w:marLeft w:val="0"/>
      <w:marRight w:val="0"/>
      <w:marTop w:val="0"/>
      <w:marBottom w:val="0"/>
      <w:divBdr>
        <w:top w:val="none" w:sz="0" w:space="0" w:color="auto"/>
        <w:left w:val="none" w:sz="0" w:space="0" w:color="auto"/>
        <w:bottom w:val="none" w:sz="0" w:space="0" w:color="auto"/>
        <w:right w:val="none" w:sz="0" w:space="0" w:color="auto"/>
      </w:divBdr>
    </w:div>
    <w:div w:id="1037512854">
      <w:bodyDiv w:val="1"/>
      <w:marLeft w:val="0"/>
      <w:marRight w:val="0"/>
      <w:marTop w:val="0"/>
      <w:marBottom w:val="0"/>
      <w:divBdr>
        <w:top w:val="none" w:sz="0" w:space="0" w:color="auto"/>
        <w:left w:val="none" w:sz="0" w:space="0" w:color="auto"/>
        <w:bottom w:val="none" w:sz="0" w:space="0" w:color="auto"/>
        <w:right w:val="none" w:sz="0" w:space="0" w:color="auto"/>
      </w:divBdr>
    </w:div>
    <w:div w:id="1092779098">
      <w:bodyDiv w:val="1"/>
      <w:marLeft w:val="0"/>
      <w:marRight w:val="0"/>
      <w:marTop w:val="0"/>
      <w:marBottom w:val="0"/>
      <w:divBdr>
        <w:top w:val="none" w:sz="0" w:space="0" w:color="auto"/>
        <w:left w:val="none" w:sz="0" w:space="0" w:color="auto"/>
        <w:bottom w:val="none" w:sz="0" w:space="0" w:color="auto"/>
        <w:right w:val="none" w:sz="0" w:space="0" w:color="auto"/>
      </w:divBdr>
    </w:div>
    <w:div w:id="1139229095">
      <w:bodyDiv w:val="1"/>
      <w:marLeft w:val="0"/>
      <w:marRight w:val="0"/>
      <w:marTop w:val="0"/>
      <w:marBottom w:val="0"/>
      <w:divBdr>
        <w:top w:val="none" w:sz="0" w:space="0" w:color="auto"/>
        <w:left w:val="none" w:sz="0" w:space="0" w:color="auto"/>
        <w:bottom w:val="none" w:sz="0" w:space="0" w:color="auto"/>
        <w:right w:val="none" w:sz="0" w:space="0" w:color="auto"/>
      </w:divBdr>
      <w:divsChild>
        <w:div w:id="732194444">
          <w:marLeft w:val="0"/>
          <w:marRight w:val="0"/>
          <w:marTop w:val="0"/>
          <w:marBottom w:val="0"/>
          <w:divBdr>
            <w:top w:val="none" w:sz="0" w:space="0" w:color="auto"/>
            <w:left w:val="none" w:sz="0" w:space="0" w:color="auto"/>
            <w:bottom w:val="none" w:sz="0" w:space="0" w:color="auto"/>
            <w:right w:val="none" w:sz="0" w:space="0" w:color="auto"/>
          </w:divBdr>
          <w:divsChild>
            <w:div w:id="563107987">
              <w:marLeft w:val="0"/>
              <w:marRight w:val="0"/>
              <w:marTop w:val="0"/>
              <w:marBottom w:val="0"/>
              <w:divBdr>
                <w:top w:val="none" w:sz="0" w:space="0" w:color="auto"/>
                <w:left w:val="none" w:sz="0" w:space="0" w:color="auto"/>
                <w:bottom w:val="none" w:sz="0" w:space="0" w:color="auto"/>
                <w:right w:val="none" w:sz="0" w:space="0" w:color="auto"/>
              </w:divBdr>
              <w:divsChild>
                <w:div w:id="6817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7177">
          <w:marLeft w:val="0"/>
          <w:marRight w:val="0"/>
          <w:marTop w:val="0"/>
          <w:marBottom w:val="0"/>
          <w:divBdr>
            <w:top w:val="none" w:sz="0" w:space="0" w:color="auto"/>
            <w:left w:val="none" w:sz="0" w:space="0" w:color="auto"/>
            <w:bottom w:val="none" w:sz="0" w:space="0" w:color="auto"/>
            <w:right w:val="none" w:sz="0" w:space="0" w:color="auto"/>
          </w:divBdr>
        </w:div>
        <w:div w:id="1875344004">
          <w:marLeft w:val="0"/>
          <w:marRight w:val="0"/>
          <w:marTop w:val="0"/>
          <w:marBottom w:val="0"/>
          <w:divBdr>
            <w:top w:val="none" w:sz="0" w:space="0" w:color="auto"/>
            <w:left w:val="none" w:sz="0" w:space="0" w:color="auto"/>
            <w:bottom w:val="none" w:sz="0" w:space="0" w:color="auto"/>
            <w:right w:val="none" w:sz="0" w:space="0" w:color="auto"/>
          </w:divBdr>
        </w:div>
      </w:divsChild>
    </w:div>
    <w:div w:id="1149858508">
      <w:bodyDiv w:val="1"/>
      <w:marLeft w:val="0"/>
      <w:marRight w:val="0"/>
      <w:marTop w:val="0"/>
      <w:marBottom w:val="0"/>
      <w:divBdr>
        <w:top w:val="none" w:sz="0" w:space="0" w:color="auto"/>
        <w:left w:val="none" w:sz="0" w:space="0" w:color="auto"/>
        <w:bottom w:val="none" w:sz="0" w:space="0" w:color="auto"/>
        <w:right w:val="none" w:sz="0" w:space="0" w:color="auto"/>
      </w:divBdr>
      <w:divsChild>
        <w:div w:id="1905529707">
          <w:marLeft w:val="0"/>
          <w:marRight w:val="0"/>
          <w:marTop w:val="0"/>
          <w:marBottom w:val="0"/>
          <w:divBdr>
            <w:top w:val="none" w:sz="0" w:space="0" w:color="auto"/>
            <w:left w:val="none" w:sz="0" w:space="0" w:color="auto"/>
            <w:bottom w:val="none" w:sz="0" w:space="0" w:color="auto"/>
            <w:right w:val="none" w:sz="0" w:space="0" w:color="auto"/>
          </w:divBdr>
        </w:div>
        <w:div w:id="1796635084">
          <w:marLeft w:val="0"/>
          <w:marRight w:val="0"/>
          <w:marTop w:val="0"/>
          <w:marBottom w:val="0"/>
          <w:divBdr>
            <w:top w:val="none" w:sz="0" w:space="0" w:color="auto"/>
            <w:left w:val="none" w:sz="0" w:space="0" w:color="auto"/>
            <w:bottom w:val="none" w:sz="0" w:space="0" w:color="auto"/>
            <w:right w:val="none" w:sz="0" w:space="0" w:color="auto"/>
          </w:divBdr>
        </w:div>
      </w:divsChild>
    </w:div>
    <w:div w:id="1219168423">
      <w:bodyDiv w:val="1"/>
      <w:marLeft w:val="0"/>
      <w:marRight w:val="0"/>
      <w:marTop w:val="0"/>
      <w:marBottom w:val="0"/>
      <w:divBdr>
        <w:top w:val="none" w:sz="0" w:space="0" w:color="auto"/>
        <w:left w:val="none" w:sz="0" w:space="0" w:color="auto"/>
        <w:bottom w:val="none" w:sz="0" w:space="0" w:color="auto"/>
        <w:right w:val="none" w:sz="0" w:space="0" w:color="auto"/>
      </w:divBdr>
    </w:div>
    <w:div w:id="1249971343">
      <w:bodyDiv w:val="1"/>
      <w:marLeft w:val="0"/>
      <w:marRight w:val="0"/>
      <w:marTop w:val="0"/>
      <w:marBottom w:val="0"/>
      <w:divBdr>
        <w:top w:val="none" w:sz="0" w:space="0" w:color="auto"/>
        <w:left w:val="none" w:sz="0" w:space="0" w:color="auto"/>
        <w:bottom w:val="none" w:sz="0" w:space="0" w:color="auto"/>
        <w:right w:val="none" w:sz="0" w:space="0" w:color="auto"/>
      </w:divBdr>
    </w:div>
    <w:div w:id="1360622890">
      <w:bodyDiv w:val="1"/>
      <w:marLeft w:val="0"/>
      <w:marRight w:val="0"/>
      <w:marTop w:val="0"/>
      <w:marBottom w:val="0"/>
      <w:divBdr>
        <w:top w:val="none" w:sz="0" w:space="0" w:color="auto"/>
        <w:left w:val="none" w:sz="0" w:space="0" w:color="auto"/>
        <w:bottom w:val="none" w:sz="0" w:space="0" w:color="auto"/>
        <w:right w:val="none" w:sz="0" w:space="0" w:color="auto"/>
      </w:divBdr>
    </w:div>
    <w:div w:id="1901819625">
      <w:bodyDiv w:val="1"/>
      <w:marLeft w:val="0"/>
      <w:marRight w:val="0"/>
      <w:marTop w:val="0"/>
      <w:marBottom w:val="0"/>
      <w:divBdr>
        <w:top w:val="none" w:sz="0" w:space="0" w:color="auto"/>
        <w:left w:val="none" w:sz="0" w:space="0" w:color="auto"/>
        <w:bottom w:val="none" w:sz="0" w:space="0" w:color="auto"/>
        <w:right w:val="none" w:sz="0" w:space="0" w:color="auto"/>
      </w:divBdr>
    </w:div>
    <w:div w:id="1947616313">
      <w:bodyDiv w:val="1"/>
      <w:marLeft w:val="0"/>
      <w:marRight w:val="0"/>
      <w:marTop w:val="0"/>
      <w:marBottom w:val="0"/>
      <w:divBdr>
        <w:top w:val="none" w:sz="0" w:space="0" w:color="auto"/>
        <w:left w:val="none" w:sz="0" w:space="0" w:color="auto"/>
        <w:bottom w:val="none" w:sz="0" w:space="0" w:color="auto"/>
        <w:right w:val="none" w:sz="0" w:space="0" w:color="auto"/>
      </w:divBdr>
    </w:div>
    <w:div w:id="1956518012">
      <w:bodyDiv w:val="1"/>
      <w:marLeft w:val="0"/>
      <w:marRight w:val="0"/>
      <w:marTop w:val="0"/>
      <w:marBottom w:val="0"/>
      <w:divBdr>
        <w:top w:val="none" w:sz="0" w:space="0" w:color="auto"/>
        <w:left w:val="none" w:sz="0" w:space="0" w:color="auto"/>
        <w:bottom w:val="none" w:sz="0" w:space="0" w:color="auto"/>
        <w:right w:val="none" w:sz="0" w:space="0" w:color="auto"/>
      </w:divBdr>
      <w:divsChild>
        <w:div w:id="82069415">
          <w:marLeft w:val="0"/>
          <w:marRight w:val="0"/>
          <w:marTop w:val="0"/>
          <w:marBottom w:val="0"/>
          <w:divBdr>
            <w:top w:val="none" w:sz="0" w:space="0" w:color="auto"/>
            <w:left w:val="none" w:sz="0" w:space="0" w:color="auto"/>
            <w:bottom w:val="none" w:sz="0" w:space="0" w:color="auto"/>
            <w:right w:val="none" w:sz="0" w:space="0" w:color="auto"/>
          </w:divBdr>
          <w:divsChild>
            <w:div w:id="331224576">
              <w:marLeft w:val="0"/>
              <w:marRight w:val="0"/>
              <w:marTop w:val="0"/>
              <w:marBottom w:val="0"/>
              <w:divBdr>
                <w:top w:val="none" w:sz="0" w:space="0" w:color="auto"/>
                <w:left w:val="none" w:sz="0" w:space="0" w:color="auto"/>
                <w:bottom w:val="none" w:sz="0" w:space="0" w:color="auto"/>
                <w:right w:val="none" w:sz="0" w:space="0" w:color="auto"/>
              </w:divBdr>
              <w:divsChild>
                <w:div w:id="1716075495">
                  <w:marLeft w:val="0"/>
                  <w:marRight w:val="0"/>
                  <w:marTop w:val="0"/>
                  <w:marBottom w:val="0"/>
                  <w:divBdr>
                    <w:top w:val="none" w:sz="0" w:space="0" w:color="auto"/>
                    <w:left w:val="none" w:sz="0" w:space="0" w:color="auto"/>
                    <w:bottom w:val="none" w:sz="0" w:space="0" w:color="auto"/>
                    <w:right w:val="none" w:sz="0" w:space="0" w:color="auto"/>
                  </w:divBdr>
                  <w:divsChild>
                    <w:div w:id="1436632695">
                      <w:marLeft w:val="0"/>
                      <w:marRight w:val="0"/>
                      <w:marTop w:val="0"/>
                      <w:marBottom w:val="0"/>
                      <w:divBdr>
                        <w:top w:val="none" w:sz="0" w:space="0" w:color="auto"/>
                        <w:left w:val="none" w:sz="0" w:space="0" w:color="auto"/>
                        <w:bottom w:val="none" w:sz="0" w:space="0" w:color="auto"/>
                        <w:right w:val="none" w:sz="0" w:space="0" w:color="auto"/>
                      </w:divBdr>
                      <w:divsChild>
                        <w:div w:id="8935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9032">
                  <w:marLeft w:val="0"/>
                  <w:marRight w:val="0"/>
                  <w:marTop w:val="0"/>
                  <w:marBottom w:val="0"/>
                  <w:divBdr>
                    <w:top w:val="none" w:sz="0" w:space="0" w:color="auto"/>
                    <w:left w:val="none" w:sz="0" w:space="0" w:color="auto"/>
                    <w:bottom w:val="none" w:sz="0" w:space="0" w:color="auto"/>
                    <w:right w:val="none" w:sz="0" w:space="0" w:color="auto"/>
                  </w:divBdr>
                </w:div>
                <w:div w:id="1153642496">
                  <w:marLeft w:val="0"/>
                  <w:marRight w:val="0"/>
                  <w:marTop w:val="0"/>
                  <w:marBottom w:val="0"/>
                  <w:divBdr>
                    <w:top w:val="none" w:sz="0" w:space="0" w:color="auto"/>
                    <w:left w:val="none" w:sz="0" w:space="0" w:color="auto"/>
                    <w:bottom w:val="none" w:sz="0" w:space="0" w:color="auto"/>
                    <w:right w:val="none" w:sz="0" w:space="0" w:color="auto"/>
                  </w:divBdr>
                </w:div>
              </w:divsChild>
            </w:div>
            <w:div w:id="1145586142">
              <w:marLeft w:val="0"/>
              <w:marRight w:val="0"/>
              <w:marTop w:val="0"/>
              <w:marBottom w:val="0"/>
              <w:divBdr>
                <w:top w:val="none" w:sz="0" w:space="0" w:color="CCB479"/>
                <w:left w:val="none" w:sz="0" w:space="0" w:color="CCB479"/>
                <w:bottom w:val="none" w:sz="0" w:space="0" w:color="CCB479"/>
                <w:right w:val="none" w:sz="0" w:space="0" w:color="CCB479"/>
              </w:divBdr>
              <w:divsChild>
                <w:div w:id="2187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9305">
      <w:bodyDiv w:val="1"/>
      <w:marLeft w:val="0"/>
      <w:marRight w:val="0"/>
      <w:marTop w:val="0"/>
      <w:marBottom w:val="0"/>
      <w:divBdr>
        <w:top w:val="none" w:sz="0" w:space="0" w:color="auto"/>
        <w:left w:val="none" w:sz="0" w:space="0" w:color="auto"/>
        <w:bottom w:val="none" w:sz="0" w:space="0" w:color="auto"/>
        <w:right w:val="none" w:sz="0" w:space="0" w:color="auto"/>
      </w:divBdr>
      <w:divsChild>
        <w:div w:id="1597247249">
          <w:marLeft w:val="0"/>
          <w:marRight w:val="0"/>
          <w:marTop w:val="0"/>
          <w:marBottom w:val="0"/>
          <w:divBdr>
            <w:top w:val="none" w:sz="0" w:space="0" w:color="auto"/>
            <w:left w:val="none" w:sz="0" w:space="0" w:color="auto"/>
            <w:bottom w:val="none" w:sz="0" w:space="0" w:color="auto"/>
            <w:right w:val="none" w:sz="0" w:space="0" w:color="auto"/>
          </w:divBdr>
        </w:div>
        <w:div w:id="498811292">
          <w:marLeft w:val="0"/>
          <w:marRight w:val="0"/>
          <w:marTop w:val="0"/>
          <w:marBottom w:val="0"/>
          <w:divBdr>
            <w:top w:val="none" w:sz="0" w:space="0" w:color="auto"/>
            <w:left w:val="none" w:sz="0" w:space="0" w:color="auto"/>
            <w:bottom w:val="none" w:sz="0" w:space="0" w:color="auto"/>
            <w:right w:val="none" w:sz="0" w:space="0" w:color="auto"/>
          </w:divBdr>
        </w:div>
        <w:div w:id="6285136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mmai/Library/Group%20Containers/UBF8T346G9.Office/User%20Content.localized/Templates.localized/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Normal.dotx</Template>
  <TotalTime>345</TotalTime>
  <Pages>3</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Congregation Beth Israel of the Palisades</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27</cp:revision>
  <cp:lastPrinted>2020-11-22T21:06:00Z</cp:lastPrinted>
  <dcterms:created xsi:type="dcterms:W3CDTF">2020-11-20T16:27:00Z</dcterms:created>
  <dcterms:modified xsi:type="dcterms:W3CDTF">2020-11-22T22:12:00Z</dcterms:modified>
</cp:coreProperties>
</file>