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A6F6E" w14:textId="77777777" w:rsidR="00137A4F" w:rsidRDefault="00137A4F" w:rsidP="002526CD">
      <w:pPr>
        <w:spacing w:line="300" w:lineRule="auto"/>
        <w:rPr>
          <w:sz w:val="22"/>
          <w:szCs w:val="22"/>
        </w:rPr>
      </w:pPr>
      <w:r>
        <w:rPr>
          <w:sz w:val="22"/>
          <w:szCs w:val="22"/>
        </w:rPr>
        <w:t>JOANNE: SEE MY NEW TAGLINE AT THE BOTTO AND P-L-E-A-S-E get Times of Israel to change my tagline, too. I am still getting grief from my old shul.</w:t>
      </w:r>
    </w:p>
    <w:p w14:paraId="1483B130" w14:textId="77777777" w:rsidR="00137A4F" w:rsidRDefault="00137A4F" w:rsidP="002526CD">
      <w:pPr>
        <w:spacing w:line="300" w:lineRule="auto"/>
        <w:rPr>
          <w:sz w:val="22"/>
          <w:szCs w:val="22"/>
        </w:rPr>
      </w:pPr>
    </w:p>
    <w:p w14:paraId="21C66C82" w14:textId="668196D1" w:rsidR="00137A4F" w:rsidRDefault="00137A4F" w:rsidP="002526CD">
      <w:pPr>
        <w:spacing w:line="300" w:lineRule="auto"/>
        <w:rPr>
          <w:sz w:val="22"/>
          <w:szCs w:val="22"/>
        </w:rPr>
      </w:pPr>
      <w:r>
        <w:rPr>
          <w:sz w:val="22"/>
          <w:szCs w:val="22"/>
        </w:rPr>
        <w:t>+shamm</w:t>
      </w:r>
      <w:bookmarkStart w:id="0" w:name="_GoBack"/>
      <w:bookmarkEnd w:id="0"/>
      <w:r>
        <w:rPr>
          <w:sz w:val="22"/>
          <w:szCs w:val="22"/>
        </w:rPr>
        <w:t>ai0501+</w:t>
      </w:r>
    </w:p>
    <w:p w14:paraId="53D165F3" w14:textId="77777777" w:rsidR="00137A4F" w:rsidRDefault="00137A4F" w:rsidP="002526CD">
      <w:pPr>
        <w:spacing w:line="300" w:lineRule="auto"/>
        <w:rPr>
          <w:sz w:val="22"/>
          <w:szCs w:val="22"/>
        </w:rPr>
      </w:pPr>
    </w:p>
    <w:p w14:paraId="0E7E2C45" w14:textId="01396632" w:rsidR="00137A4F" w:rsidRDefault="00137A4F" w:rsidP="002526CD">
      <w:pPr>
        <w:spacing w:line="300" w:lineRule="auto"/>
        <w:rPr>
          <w:sz w:val="22"/>
          <w:szCs w:val="22"/>
        </w:rPr>
      </w:pPr>
      <w:r>
        <w:rPr>
          <w:sz w:val="22"/>
          <w:szCs w:val="22"/>
        </w:rPr>
        <w:t>Making ‘counting’ count</w:t>
      </w:r>
    </w:p>
    <w:p w14:paraId="12123168" w14:textId="60821666" w:rsidR="00137A4F" w:rsidRDefault="00137A4F" w:rsidP="002526CD">
      <w:pPr>
        <w:spacing w:line="300" w:lineRule="auto"/>
        <w:rPr>
          <w:sz w:val="22"/>
          <w:szCs w:val="22"/>
        </w:rPr>
      </w:pPr>
      <w:r>
        <w:rPr>
          <w:sz w:val="22"/>
          <w:szCs w:val="22"/>
        </w:rPr>
        <w:t>Shammai Engelmayer</w:t>
      </w:r>
    </w:p>
    <w:p w14:paraId="7B7C7617" w14:textId="2340F831" w:rsidR="002903E0" w:rsidRPr="00630396" w:rsidRDefault="00E87786" w:rsidP="002526CD">
      <w:pPr>
        <w:spacing w:line="300" w:lineRule="auto"/>
        <w:rPr>
          <w:sz w:val="22"/>
          <w:szCs w:val="22"/>
        </w:rPr>
      </w:pPr>
      <w:r w:rsidRPr="00630396">
        <w:rPr>
          <w:sz w:val="22"/>
          <w:szCs w:val="22"/>
        </w:rPr>
        <w:t>W</w:t>
      </w:r>
      <w:r w:rsidR="00486057" w:rsidRPr="00630396">
        <w:rPr>
          <w:sz w:val="22"/>
          <w:szCs w:val="22"/>
        </w:rPr>
        <w:t>e are</w:t>
      </w:r>
      <w:r w:rsidRPr="00630396">
        <w:rPr>
          <w:sz w:val="22"/>
          <w:szCs w:val="22"/>
        </w:rPr>
        <w:t xml:space="preserve"> in the midst of</w:t>
      </w:r>
      <w:r w:rsidR="00804F8C" w:rsidRPr="00630396">
        <w:rPr>
          <w:sz w:val="22"/>
          <w:szCs w:val="22"/>
        </w:rPr>
        <w:t xml:space="preserve"> count</w:t>
      </w:r>
      <w:r w:rsidRPr="00630396">
        <w:rPr>
          <w:sz w:val="22"/>
          <w:szCs w:val="22"/>
        </w:rPr>
        <w:t>ing</w:t>
      </w:r>
      <w:r w:rsidR="00804F8C" w:rsidRPr="00630396">
        <w:rPr>
          <w:sz w:val="22"/>
          <w:szCs w:val="22"/>
        </w:rPr>
        <w:t xml:space="preserve"> our days—</w:t>
      </w:r>
      <w:r w:rsidR="0045053A" w:rsidRPr="00630396">
        <w:rPr>
          <w:sz w:val="22"/>
          <w:szCs w:val="22"/>
        </w:rPr>
        <w:t>49</w:t>
      </w:r>
      <w:r w:rsidR="00A301DE" w:rsidRPr="00630396">
        <w:rPr>
          <w:sz w:val="22"/>
          <w:szCs w:val="22"/>
        </w:rPr>
        <w:t xml:space="preserve"> days</w:t>
      </w:r>
      <w:r w:rsidR="00804F8C" w:rsidRPr="00630396">
        <w:rPr>
          <w:sz w:val="22"/>
          <w:szCs w:val="22"/>
        </w:rPr>
        <w:t xml:space="preserve">, to be exact, </w:t>
      </w:r>
      <w:r w:rsidR="00920F2E" w:rsidRPr="00630396">
        <w:rPr>
          <w:sz w:val="22"/>
          <w:szCs w:val="22"/>
        </w:rPr>
        <w:t>seven complete weeks—</w:t>
      </w:r>
      <w:r w:rsidR="00804F8C" w:rsidRPr="00630396">
        <w:rPr>
          <w:sz w:val="22"/>
          <w:szCs w:val="22"/>
        </w:rPr>
        <w:t>as we vicariously journey from Egypt to Sinai, from the slavery of Egypt to our birth as God’s holy nation.</w:t>
      </w:r>
    </w:p>
    <w:p w14:paraId="569CFD2F" w14:textId="6E9F8C8E" w:rsidR="00E87786" w:rsidRPr="00630396" w:rsidRDefault="00804F8C" w:rsidP="002526CD">
      <w:pPr>
        <w:spacing w:line="300" w:lineRule="auto"/>
        <w:rPr>
          <w:sz w:val="22"/>
          <w:szCs w:val="22"/>
        </w:rPr>
      </w:pPr>
      <w:r w:rsidRPr="00630396">
        <w:rPr>
          <w:sz w:val="22"/>
          <w:szCs w:val="22"/>
        </w:rPr>
        <w:t>Each night, we add another day, and remind ourselves, as well, of the days tha</w:t>
      </w:r>
      <w:r w:rsidR="00BB6A32" w:rsidRPr="00630396">
        <w:rPr>
          <w:sz w:val="22"/>
          <w:szCs w:val="22"/>
        </w:rPr>
        <w:t xml:space="preserve">t </w:t>
      </w:r>
      <w:r w:rsidR="00E87786" w:rsidRPr="00630396">
        <w:rPr>
          <w:sz w:val="22"/>
          <w:szCs w:val="22"/>
        </w:rPr>
        <w:t xml:space="preserve">already </w:t>
      </w:r>
      <w:r w:rsidR="00BB6A32" w:rsidRPr="00630396">
        <w:rPr>
          <w:sz w:val="22"/>
          <w:szCs w:val="22"/>
        </w:rPr>
        <w:t>passed.</w:t>
      </w:r>
      <w:r w:rsidR="00E87786" w:rsidRPr="00630396">
        <w:rPr>
          <w:sz w:val="22"/>
          <w:szCs w:val="22"/>
        </w:rPr>
        <w:t xml:space="preserve"> </w:t>
      </w:r>
      <w:r w:rsidR="00A761EE" w:rsidRPr="00630396">
        <w:rPr>
          <w:sz w:val="22"/>
          <w:szCs w:val="22"/>
        </w:rPr>
        <w:t>Thursday night</w:t>
      </w:r>
      <w:r w:rsidR="00E87786" w:rsidRPr="00630396">
        <w:rPr>
          <w:sz w:val="22"/>
          <w:szCs w:val="22"/>
        </w:rPr>
        <w:t>, for example, we said this</w:t>
      </w:r>
      <w:r w:rsidR="00A761EE" w:rsidRPr="00630396">
        <w:rPr>
          <w:sz w:val="22"/>
          <w:szCs w:val="22"/>
        </w:rPr>
        <w:t>—</w:t>
      </w:r>
      <w:r w:rsidR="00E87786" w:rsidRPr="00630396">
        <w:rPr>
          <w:sz w:val="22"/>
          <w:szCs w:val="22"/>
        </w:rPr>
        <w:t>or we should have:</w:t>
      </w:r>
      <w:r w:rsidR="00BB6A32" w:rsidRPr="00630396">
        <w:rPr>
          <w:sz w:val="22"/>
          <w:szCs w:val="22"/>
        </w:rPr>
        <w:t xml:space="preserve"> “Today is the </w:t>
      </w:r>
      <w:r w:rsidR="00A761EE" w:rsidRPr="00630396">
        <w:rPr>
          <w:sz w:val="22"/>
          <w:szCs w:val="22"/>
        </w:rPr>
        <w:t>22nd</w:t>
      </w:r>
      <w:r w:rsidRPr="00630396">
        <w:rPr>
          <w:sz w:val="22"/>
          <w:szCs w:val="22"/>
        </w:rPr>
        <w:t xml:space="preserve"> day of the Omer, </w:t>
      </w:r>
      <w:r w:rsidR="00BB6A32" w:rsidRPr="00630396">
        <w:rPr>
          <w:sz w:val="22"/>
          <w:szCs w:val="22"/>
        </w:rPr>
        <w:t xml:space="preserve">which is </w:t>
      </w:r>
      <w:r w:rsidR="00A761EE" w:rsidRPr="00630396">
        <w:rPr>
          <w:sz w:val="22"/>
          <w:szCs w:val="22"/>
        </w:rPr>
        <w:t>three</w:t>
      </w:r>
      <w:r w:rsidR="00BB6A32" w:rsidRPr="00630396">
        <w:rPr>
          <w:sz w:val="22"/>
          <w:szCs w:val="22"/>
        </w:rPr>
        <w:t xml:space="preserve"> weeks and </w:t>
      </w:r>
      <w:r w:rsidR="00A761EE" w:rsidRPr="00630396">
        <w:rPr>
          <w:sz w:val="22"/>
          <w:szCs w:val="22"/>
        </w:rPr>
        <w:t>one</w:t>
      </w:r>
      <w:r w:rsidR="00BB6A32" w:rsidRPr="00630396">
        <w:rPr>
          <w:sz w:val="22"/>
          <w:szCs w:val="22"/>
        </w:rPr>
        <w:t xml:space="preserve"> day of the Omer.”</w:t>
      </w:r>
      <w:r w:rsidR="00A761EE" w:rsidRPr="00630396">
        <w:rPr>
          <w:sz w:val="22"/>
          <w:szCs w:val="22"/>
        </w:rPr>
        <w:t xml:space="preserve"> </w:t>
      </w:r>
      <w:r w:rsidR="00920F2E" w:rsidRPr="00630396">
        <w:rPr>
          <w:sz w:val="22"/>
          <w:szCs w:val="22"/>
        </w:rPr>
        <w:t xml:space="preserve">One day added to another and then another, each day </w:t>
      </w:r>
      <w:r w:rsidR="001B2FCE" w:rsidRPr="00630396">
        <w:rPr>
          <w:sz w:val="22"/>
          <w:szCs w:val="22"/>
        </w:rPr>
        <w:t>bringi</w:t>
      </w:r>
      <w:r w:rsidR="006A752A" w:rsidRPr="00630396">
        <w:rPr>
          <w:sz w:val="22"/>
          <w:szCs w:val="22"/>
        </w:rPr>
        <w:t>n</w:t>
      </w:r>
      <w:r w:rsidR="001B2FCE" w:rsidRPr="00630396">
        <w:rPr>
          <w:sz w:val="22"/>
          <w:szCs w:val="22"/>
        </w:rPr>
        <w:t>g us</w:t>
      </w:r>
      <w:r w:rsidR="00920F2E" w:rsidRPr="00630396">
        <w:rPr>
          <w:sz w:val="22"/>
          <w:szCs w:val="22"/>
        </w:rPr>
        <w:t xml:space="preserve"> one step closer to the moment when God r</w:t>
      </w:r>
      <w:r w:rsidR="00CA3153" w:rsidRPr="00630396">
        <w:rPr>
          <w:sz w:val="22"/>
          <w:szCs w:val="22"/>
        </w:rPr>
        <w:t>e</w:t>
      </w:r>
      <w:r w:rsidR="00A34940" w:rsidRPr="00630396">
        <w:rPr>
          <w:sz w:val="22"/>
          <w:szCs w:val="22"/>
        </w:rPr>
        <w:t>veals to us our sacred mission</w:t>
      </w:r>
      <w:r w:rsidR="001235B4" w:rsidRPr="00630396">
        <w:rPr>
          <w:sz w:val="22"/>
          <w:szCs w:val="22"/>
        </w:rPr>
        <w:t xml:space="preserve"> as </w:t>
      </w:r>
      <w:r w:rsidR="00E87786" w:rsidRPr="00630396">
        <w:rPr>
          <w:rFonts w:cs="Times New Roman"/>
          <w:sz w:val="22"/>
          <w:szCs w:val="22"/>
        </w:rPr>
        <w:t>His</w:t>
      </w:r>
      <w:r w:rsidR="00E87786" w:rsidRPr="00630396">
        <w:rPr>
          <w:sz w:val="22"/>
          <w:szCs w:val="22"/>
        </w:rPr>
        <w:t xml:space="preserve"> </w:t>
      </w:r>
      <w:r w:rsidR="00920F2E" w:rsidRPr="00630396">
        <w:rPr>
          <w:sz w:val="22"/>
          <w:szCs w:val="22"/>
        </w:rPr>
        <w:t>ki</w:t>
      </w:r>
      <w:r w:rsidR="0065161F" w:rsidRPr="00630396">
        <w:rPr>
          <w:sz w:val="22"/>
          <w:szCs w:val="22"/>
        </w:rPr>
        <w:t>ngdom of priests</w:t>
      </w:r>
      <w:r w:rsidR="00E87786" w:rsidRPr="00630396">
        <w:rPr>
          <w:sz w:val="22"/>
          <w:szCs w:val="22"/>
        </w:rPr>
        <w:t xml:space="preserve"> and </w:t>
      </w:r>
      <w:r w:rsidR="00E87786" w:rsidRPr="00630396">
        <w:rPr>
          <w:rFonts w:cs="Times New Roman"/>
          <w:sz w:val="22"/>
          <w:szCs w:val="22"/>
        </w:rPr>
        <w:t>holy nation</w:t>
      </w:r>
      <w:r w:rsidR="0065161F" w:rsidRPr="00630396">
        <w:rPr>
          <w:sz w:val="22"/>
          <w:szCs w:val="22"/>
        </w:rPr>
        <w:t>.</w:t>
      </w:r>
    </w:p>
    <w:p w14:paraId="602A066C" w14:textId="0430F609" w:rsidR="00A761EE" w:rsidRPr="00630396" w:rsidRDefault="001B2FCE" w:rsidP="002526CD">
      <w:pPr>
        <w:spacing w:line="300" w:lineRule="auto"/>
        <w:rPr>
          <w:sz w:val="22"/>
          <w:szCs w:val="22"/>
        </w:rPr>
      </w:pPr>
      <w:r w:rsidRPr="00630396">
        <w:rPr>
          <w:sz w:val="22"/>
          <w:szCs w:val="22"/>
        </w:rPr>
        <w:t xml:space="preserve">That is why God told Abraham to leave his home and start a family. That is why God later took that family—took us—out of Egypt. </w:t>
      </w:r>
      <w:proofErr w:type="spellStart"/>
      <w:r w:rsidRPr="00630396">
        <w:rPr>
          <w:sz w:val="22"/>
          <w:szCs w:val="22"/>
        </w:rPr>
        <w:t>T</w:t>
      </w:r>
      <w:r w:rsidR="00A761EE" w:rsidRPr="00630396">
        <w:rPr>
          <w:color w:val="424242"/>
          <w:sz w:val="22"/>
          <w:szCs w:val="22"/>
        </w:rPr>
        <w:t>he</w:t>
      </w:r>
      <w:proofErr w:type="spellEnd"/>
      <w:r w:rsidR="00A761EE" w:rsidRPr="00630396">
        <w:rPr>
          <w:color w:val="424242"/>
          <w:sz w:val="22"/>
          <w:szCs w:val="22"/>
        </w:rPr>
        <w:t xml:space="preserve"> late physicist, rabbi and author Rabbi </w:t>
      </w:r>
      <w:proofErr w:type="spellStart"/>
      <w:r w:rsidR="00A761EE" w:rsidRPr="00630396">
        <w:rPr>
          <w:color w:val="424242"/>
          <w:sz w:val="22"/>
          <w:szCs w:val="22"/>
        </w:rPr>
        <w:t>Yehudah</w:t>
      </w:r>
      <w:proofErr w:type="spellEnd"/>
      <w:r w:rsidR="00A761EE" w:rsidRPr="00630396">
        <w:rPr>
          <w:color w:val="424242"/>
          <w:sz w:val="22"/>
          <w:szCs w:val="22"/>
        </w:rPr>
        <w:t xml:space="preserve"> Leo Levi</w:t>
      </w:r>
      <w:r w:rsidR="00A761EE" w:rsidRPr="00630396">
        <w:rPr>
          <w:color w:val="424242"/>
          <w:sz w:val="22"/>
          <w:szCs w:val="22"/>
        </w:rPr>
        <w:t>,</w:t>
      </w:r>
      <w:r w:rsidR="00A761EE" w:rsidRPr="00630396">
        <w:rPr>
          <w:color w:val="424242"/>
          <w:sz w:val="22"/>
          <w:szCs w:val="22"/>
        </w:rPr>
        <w:t xml:space="preserve"> who, significantly, was on the rigidly right of the Jewish spectrum,</w:t>
      </w:r>
      <w:r w:rsidR="00A761EE" w:rsidRPr="00630396">
        <w:rPr>
          <w:color w:val="424242"/>
          <w:sz w:val="22"/>
          <w:szCs w:val="22"/>
        </w:rPr>
        <w:t xml:space="preserve"> </w:t>
      </w:r>
      <w:r w:rsidRPr="00630396">
        <w:rPr>
          <w:color w:val="424242"/>
          <w:sz w:val="22"/>
          <w:szCs w:val="22"/>
        </w:rPr>
        <w:t xml:space="preserve">put it this way: </w:t>
      </w:r>
      <w:r w:rsidR="00A761EE" w:rsidRPr="00630396">
        <w:rPr>
          <w:sz w:val="22"/>
          <w:szCs w:val="22"/>
        </w:rPr>
        <w:t>“</w:t>
      </w:r>
      <w:r w:rsidR="00A761EE" w:rsidRPr="00630396">
        <w:rPr>
          <w:sz w:val="22"/>
          <w:szCs w:val="22"/>
        </w:rPr>
        <w:t>To save humanity, God chose Abraham to become the progenitor of a nation which was to bring God’s message to humanity. That nation was formed on the night of the first Passover for the explicit purpose of teaching mankind what God wants of them, which is primarily the development of the world</w:t>
      </w:r>
      <w:r w:rsidRPr="00630396">
        <w:rPr>
          <w:sz w:val="22"/>
          <w:szCs w:val="22"/>
        </w:rPr>
        <w:t>—</w:t>
      </w:r>
      <w:r w:rsidR="00A761EE" w:rsidRPr="00630396">
        <w:rPr>
          <w:sz w:val="22"/>
          <w:szCs w:val="22"/>
        </w:rPr>
        <w:t>physically, socially, and spiritually.</w:t>
      </w:r>
      <w:r w:rsidR="00A761EE" w:rsidRPr="00630396">
        <w:rPr>
          <w:sz w:val="22"/>
          <w:szCs w:val="22"/>
        </w:rPr>
        <w:t>”</w:t>
      </w:r>
    </w:p>
    <w:p w14:paraId="16E41D31" w14:textId="301EE9D9" w:rsidR="00CA3153" w:rsidRPr="00630396" w:rsidRDefault="001B2FCE" w:rsidP="002526CD">
      <w:pPr>
        <w:spacing w:line="300" w:lineRule="auto"/>
        <w:rPr>
          <w:sz w:val="22"/>
          <w:szCs w:val="22"/>
        </w:rPr>
      </w:pPr>
      <w:r w:rsidRPr="00630396">
        <w:rPr>
          <w:sz w:val="22"/>
          <w:szCs w:val="22"/>
        </w:rPr>
        <w:t>In other words, w</w:t>
      </w:r>
      <w:r w:rsidRPr="00630396">
        <w:rPr>
          <w:sz w:val="22"/>
          <w:szCs w:val="22"/>
        </w:rPr>
        <w:t xml:space="preserve">e are God’s emissaries to the world. </w:t>
      </w:r>
      <w:r w:rsidRPr="00630396">
        <w:rPr>
          <w:sz w:val="22"/>
          <w:szCs w:val="22"/>
        </w:rPr>
        <w:t xml:space="preserve">Our mission is </w:t>
      </w:r>
      <w:r w:rsidRPr="00630396">
        <w:rPr>
          <w:sz w:val="22"/>
          <w:szCs w:val="22"/>
        </w:rPr>
        <w:t>to teach the world by example how God wants all His children to behave towards each other and towards all of creation.</w:t>
      </w:r>
      <w:r w:rsidRPr="00630396">
        <w:rPr>
          <w:sz w:val="22"/>
          <w:szCs w:val="22"/>
        </w:rPr>
        <w:t xml:space="preserve"> </w:t>
      </w:r>
      <w:r w:rsidR="00A34940" w:rsidRPr="00630396">
        <w:rPr>
          <w:sz w:val="22"/>
          <w:szCs w:val="22"/>
        </w:rPr>
        <w:t>As we count the days, w</w:t>
      </w:r>
      <w:r w:rsidR="00486057" w:rsidRPr="00630396">
        <w:rPr>
          <w:sz w:val="22"/>
          <w:szCs w:val="22"/>
        </w:rPr>
        <w:t>e are</w:t>
      </w:r>
      <w:r w:rsidR="00E87786" w:rsidRPr="00630396">
        <w:rPr>
          <w:sz w:val="22"/>
          <w:szCs w:val="22"/>
        </w:rPr>
        <w:t xml:space="preserve"> supposed to be</w:t>
      </w:r>
      <w:r w:rsidR="00A34940" w:rsidRPr="00630396">
        <w:rPr>
          <w:sz w:val="22"/>
          <w:szCs w:val="22"/>
        </w:rPr>
        <w:t xml:space="preserve"> look</w:t>
      </w:r>
      <w:r w:rsidR="00E87786" w:rsidRPr="00630396">
        <w:rPr>
          <w:sz w:val="22"/>
          <w:szCs w:val="22"/>
        </w:rPr>
        <w:t>ing</w:t>
      </w:r>
      <w:r w:rsidR="00A34940" w:rsidRPr="00630396">
        <w:rPr>
          <w:sz w:val="22"/>
          <w:szCs w:val="22"/>
        </w:rPr>
        <w:t xml:space="preserve"> forward to that mission</w:t>
      </w:r>
      <w:r w:rsidR="00E87786" w:rsidRPr="00630396">
        <w:rPr>
          <w:sz w:val="22"/>
          <w:szCs w:val="22"/>
        </w:rPr>
        <w:t xml:space="preserve">, but we also look backward because </w:t>
      </w:r>
      <w:r w:rsidR="0065161F" w:rsidRPr="00630396">
        <w:rPr>
          <w:sz w:val="22"/>
          <w:szCs w:val="22"/>
        </w:rPr>
        <w:t>w</w:t>
      </w:r>
      <w:r w:rsidR="00CF6399" w:rsidRPr="00630396">
        <w:rPr>
          <w:sz w:val="22"/>
          <w:szCs w:val="22"/>
        </w:rPr>
        <w:t xml:space="preserve">e must never forget what it feels like to be the lowest of the low, even as we </w:t>
      </w:r>
      <w:r w:rsidR="00E87786" w:rsidRPr="00630396">
        <w:rPr>
          <w:sz w:val="22"/>
          <w:szCs w:val="22"/>
        </w:rPr>
        <w:t xml:space="preserve">march forward to </w:t>
      </w:r>
      <w:r w:rsidR="00CF6399" w:rsidRPr="00630396">
        <w:rPr>
          <w:sz w:val="22"/>
          <w:szCs w:val="22"/>
        </w:rPr>
        <w:t>become the agents of the Most High.</w:t>
      </w:r>
    </w:p>
    <w:p w14:paraId="4840AE20" w14:textId="0CD30486" w:rsidR="00CF6399" w:rsidRPr="00630396" w:rsidRDefault="00412D23" w:rsidP="002526CD">
      <w:pPr>
        <w:spacing w:line="300" w:lineRule="auto"/>
        <w:rPr>
          <w:sz w:val="22"/>
          <w:szCs w:val="22"/>
        </w:rPr>
      </w:pPr>
      <w:r w:rsidRPr="00630396">
        <w:rPr>
          <w:sz w:val="22"/>
          <w:szCs w:val="22"/>
        </w:rPr>
        <w:t xml:space="preserve">“Counting </w:t>
      </w:r>
      <w:proofErr w:type="spellStart"/>
      <w:r w:rsidRPr="00630396">
        <w:rPr>
          <w:sz w:val="22"/>
          <w:szCs w:val="22"/>
        </w:rPr>
        <w:t>Sefirah</w:t>
      </w:r>
      <w:proofErr w:type="spellEnd"/>
      <w:r w:rsidRPr="00630396">
        <w:rPr>
          <w:sz w:val="22"/>
          <w:szCs w:val="22"/>
        </w:rPr>
        <w:t>,” however, has become ritualized to the point of becoming trivialized</w:t>
      </w:r>
      <w:r w:rsidR="007D1426" w:rsidRPr="00630396">
        <w:rPr>
          <w:sz w:val="22"/>
          <w:szCs w:val="22"/>
        </w:rPr>
        <w:t>, to be rushed through at the end of evening prayers</w:t>
      </w:r>
      <w:r w:rsidRPr="00630396">
        <w:rPr>
          <w:sz w:val="22"/>
          <w:szCs w:val="22"/>
        </w:rPr>
        <w:t>.</w:t>
      </w:r>
      <w:r w:rsidR="00A761EE" w:rsidRPr="00630396">
        <w:rPr>
          <w:sz w:val="22"/>
          <w:szCs w:val="22"/>
        </w:rPr>
        <w:t xml:space="preserve"> </w:t>
      </w:r>
      <w:r w:rsidRPr="00630396">
        <w:rPr>
          <w:sz w:val="22"/>
          <w:szCs w:val="22"/>
        </w:rPr>
        <w:t>The counting itself is</w:t>
      </w:r>
      <w:r w:rsidR="00A761EE" w:rsidRPr="00630396">
        <w:rPr>
          <w:sz w:val="22"/>
          <w:szCs w:val="22"/>
        </w:rPr>
        <w:t xml:space="preserve"> </w:t>
      </w:r>
      <w:r w:rsidRPr="00630396">
        <w:rPr>
          <w:sz w:val="22"/>
          <w:szCs w:val="22"/>
        </w:rPr>
        <w:t>n</w:t>
      </w:r>
      <w:r w:rsidR="00A761EE" w:rsidRPr="00630396">
        <w:rPr>
          <w:sz w:val="22"/>
          <w:szCs w:val="22"/>
        </w:rPr>
        <w:t>o</w:t>
      </w:r>
      <w:r w:rsidRPr="00630396">
        <w:rPr>
          <w:sz w:val="22"/>
          <w:szCs w:val="22"/>
        </w:rPr>
        <w:t>t the issue</w:t>
      </w:r>
      <w:r w:rsidR="007D1426" w:rsidRPr="00630396">
        <w:rPr>
          <w:sz w:val="22"/>
          <w:szCs w:val="22"/>
        </w:rPr>
        <w:t>, however,</w:t>
      </w:r>
      <w:r w:rsidRPr="00630396">
        <w:rPr>
          <w:sz w:val="22"/>
          <w:szCs w:val="22"/>
        </w:rPr>
        <w:t xml:space="preserve"> and</w:t>
      </w:r>
      <w:r w:rsidR="00E87786" w:rsidRPr="00630396">
        <w:rPr>
          <w:sz w:val="22"/>
          <w:szCs w:val="22"/>
        </w:rPr>
        <w:t xml:space="preserve"> it</w:t>
      </w:r>
      <w:r w:rsidRPr="00630396">
        <w:rPr>
          <w:sz w:val="22"/>
          <w:szCs w:val="22"/>
        </w:rPr>
        <w:t xml:space="preserve"> never </w:t>
      </w:r>
      <w:r w:rsidR="007D1426" w:rsidRPr="00630396">
        <w:rPr>
          <w:sz w:val="22"/>
          <w:szCs w:val="22"/>
        </w:rPr>
        <w:t>was</w:t>
      </w:r>
      <w:r w:rsidRPr="00630396">
        <w:rPr>
          <w:sz w:val="22"/>
          <w:szCs w:val="22"/>
        </w:rPr>
        <w:t>. It</w:t>
      </w:r>
      <w:r w:rsidR="00486057" w:rsidRPr="00630396">
        <w:rPr>
          <w:sz w:val="22"/>
          <w:szCs w:val="22"/>
        </w:rPr>
        <w:t xml:space="preserve"> is</w:t>
      </w:r>
      <w:r w:rsidRPr="00630396">
        <w:rPr>
          <w:sz w:val="22"/>
          <w:szCs w:val="22"/>
        </w:rPr>
        <w:t xml:space="preserve"> the reason for the counting that must concern us if the ritual</w:t>
      </w:r>
      <w:r w:rsidR="00E87786" w:rsidRPr="00630396">
        <w:rPr>
          <w:sz w:val="22"/>
          <w:szCs w:val="22"/>
        </w:rPr>
        <w:t xml:space="preserve"> of “Counting </w:t>
      </w:r>
      <w:proofErr w:type="spellStart"/>
      <w:r w:rsidR="00E87786" w:rsidRPr="00630396">
        <w:rPr>
          <w:sz w:val="22"/>
          <w:szCs w:val="22"/>
        </w:rPr>
        <w:t>Sefirah</w:t>
      </w:r>
      <w:proofErr w:type="spellEnd"/>
      <w:r w:rsidR="00E87786" w:rsidRPr="00630396">
        <w:rPr>
          <w:sz w:val="22"/>
          <w:szCs w:val="22"/>
        </w:rPr>
        <w:t>”</w:t>
      </w:r>
      <w:r w:rsidRPr="00630396">
        <w:rPr>
          <w:sz w:val="22"/>
          <w:szCs w:val="22"/>
        </w:rPr>
        <w:t xml:space="preserve"> is to </w:t>
      </w:r>
      <w:r w:rsidR="007D1426" w:rsidRPr="00630396">
        <w:rPr>
          <w:sz w:val="22"/>
          <w:szCs w:val="22"/>
        </w:rPr>
        <w:t>serve its purpose</w:t>
      </w:r>
      <w:r w:rsidRPr="00630396">
        <w:rPr>
          <w:sz w:val="22"/>
          <w:szCs w:val="22"/>
        </w:rPr>
        <w:t>.</w:t>
      </w:r>
    </w:p>
    <w:p w14:paraId="7464ECD8" w14:textId="6AC5B9DC" w:rsidR="007911B2" w:rsidRPr="00630396" w:rsidRDefault="007911B2" w:rsidP="002526CD">
      <w:pPr>
        <w:spacing w:line="300" w:lineRule="auto"/>
        <w:rPr>
          <w:sz w:val="22"/>
          <w:szCs w:val="22"/>
        </w:rPr>
      </w:pPr>
      <w:r w:rsidRPr="00630396">
        <w:rPr>
          <w:sz w:val="22"/>
          <w:szCs w:val="22"/>
        </w:rPr>
        <w:t>Instead of just counting, take 10 more minutes and study one of the many versions of the 613 commandments supposedly found in the</w:t>
      </w:r>
      <w:r w:rsidR="00F4508D" w:rsidRPr="00630396">
        <w:rPr>
          <w:sz w:val="22"/>
          <w:szCs w:val="22"/>
        </w:rPr>
        <w:t xml:space="preserve"> Torah </w:t>
      </w:r>
      <w:r w:rsidR="007D1426" w:rsidRPr="00630396">
        <w:rPr>
          <w:sz w:val="22"/>
          <w:szCs w:val="22"/>
        </w:rPr>
        <w:t>(</w:t>
      </w:r>
      <w:r w:rsidR="001B2FCE" w:rsidRPr="00630396">
        <w:rPr>
          <w:sz w:val="22"/>
          <w:szCs w:val="22"/>
        </w:rPr>
        <w:t>there are several versions</w:t>
      </w:r>
      <w:r w:rsidR="00F4508D" w:rsidRPr="00630396">
        <w:rPr>
          <w:sz w:val="22"/>
          <w:szCs w:val="22"/>
        </w:rPr>
        <w:t xml:space="preserve">). In </w:t>
      </w:r>
      <w:r w:rsidR="00E87786" w:rsidRPr="00630396">
        <w:rPr>
          <w:sz w:val="22"/>
          <w:szCs w:val="22"/>
        </w:rPr>
        <w:t xml:space="preserve">so </w:t>
      </w:r>
      <w:r w:rsidR="00F4508D" w:rsidRPr="00630396">
        <w:rPr>
          <w:sz w:val="22"/>
          <w:szCs w:val="22"/>
        </w:rPr>
        <w:t xml:space="preserve">doing, keep in mind that each </w:t>
      </w:r>
      <w:r w:rsidRPr="00630396">
        <w:rPr>
          <w:sz w:val="22"/>
          <w:szCs w:val="22"/>
        </w:rPr>
        <w:t>commandment</w:t>
      </w:r>
      <w:r w:rsidR="00A761EE" w:rsidRPr="00630396">
        <w:rPr>
          <w:sz w:val="22"/>
          <w:szCs w:val="22"/>
        </w:rPr>
        <w:t xml:space="preserve"> </w:t>
      </w:r>
      <w:r w:rsidR="00F4508D" w:rsidRPr="00630396">
        <w:rPr>
          <w:sz w:val="22"/>
          <w:szCs w:val="22"/>
        </w:rPr>
        <w:t>is</w:t>
      </w:r>
      <w:r w:rsidRPr="00630396">
        <w:rPr>
          <w:sz w:val="22"/>
          <w:szCs w:val="22"/>
        </w:rPr>
        <w:t xml:space="preserve"> actually</w:t>
      </w:r>
      <w:r w:rsidR="00F4508D" w:rsidRPr="00630396">
        <w:rPr>
          <w:sz w:val="22"/>
          <w:szCs w:val="22"/>
        </w:rPr>
        <w:t xml:space="preserve"> a</w:t>
      </w:r>
      <w:r w:rsidRPr="00630396">
        <w:rPr>
          <w:sz w:val="22"/>
          <w:szCs w:val="22"/>
        </w:rPr>
        <w:t xml:space="preserve"> chapter heading f</w:t>
      </w:r>
      <w:r w:rsidR="00F4508D" w:rsidRPr="00630396">
        <w:rPr>
          <w:sz w:val="22"/>
          <w:szCs w:val="22"/>
        </w:rPr>
        <w:t>or different areas of the Law.</w:t>
      </w:r>
    </w:p>
    <w:p w14:paraId="5EDF17E6" w14:textId="573242B9" w:rsidR="003A7CD3" w:rsidRPr="00630396" w:rsidRDefault="00F4508D" w:rsidP="002526CD">
      <w:pPr>
        <w:spacing w:line="300" w:lineRule="auto"/>
        <w:rPr>
          <w:rFonts w:eastAsiaTheme="minorEastAsia"/>
          <w:sz w:val="22"/>
          <w:szCs w:val="22"/>
        </w:rPr>
      </w:pPr>
      <w:r w:rsidRPr="00630396">
        <w:rPr>
          <w:sz w:val="22"/>
          <w:szCs w:val="22"/>
        </w:rPr>
        <w:t xml:space="preserve">Of particular relevance </w:t>
      </w:r>
      <w:r w:rsidR="002A5230" w:rsidRPr="00630396">
        <w:rPr>
          <w:sz w:val="22"/>
          <w:szCs w:val="22"/>
        </w:rPr>
        <w:t>ar</w:t>
      </w:r>
      <w:r w:rsidRPr="00630396">
        <w:rPr>
          <w:sz w:val="22"/>
          <w:szCs w:val="22"/>
        </w:rPr>
        <w:t xml:space="preserve">e those </w:t>
      </w:r>
      <w:r w:rsidR="00A761EE" w:rsidRPr="00630396">
        <w:rPr>
          <w:rFonts w:cs="Times New Roman"/>
          <w:sz w:val="22"/>
          <w:szCs w:val="22"/>
        </w:rPr>
        <w:t xml:space="preserve">commandments, those mitzvot, </w:t>
      </w:r>
      <w:r w:rsidRPr="00630396">
        <w:rPr>
          <w:sz w:val="22"/>
          <w:szCs w:val="22"/>
        </w:rPr>
        <w:t>that focus on how we relate to the people around us</w:t>
      </w:r>
      <w:r w:rsidR="00E745B0" w:rsidRPr="00630396">
        <w:rPr>
          <w:sz w:val="22"/>
          <w:szCs w:val="22"/>
        </w:rPr>
        <w:t xml:space="preserve">, and </w:t>
      </w:r>
      <w:r w:rsidR="002A5230" w:rsidRPr="00630396">
        <w:rPr>
          <w:sz w:val="22"/>
          <w:szCs w:val="22"/>
        </w:rPr>
        <w:t>the</w:t>
      </w:r>
      <w:r w:rsidR="00E745B0" w:rsidRPr="00630396">
        <w:rPr>
          <w:sz w:val="22"/>
          <w:szCs w:val="22"/>
        </w:rPr>
        <w:t xml:space="preserve"> responsibilities we have to the rest of creation—animal, vegetable, </w:t>
      </w:r>
      <w:r w:rsidR="00E87786" w:rsidRPr="00630396">
        <w:rPr>
          <w:sz w:val="22"/>
          <w:szCs w:val="22"/>
        </w:rPr>
        <w:t xml:space="preserve">and </w:t>
      </w:r>
      <w:r w:rsidR="00E745B0" w:rsidRPr="00630396">
        <w:rPr>
          <w:sz w:val="22"/>
          <w:szCs w:val="22"/>
        </w:rPr>
        <w:t>mineral—down to the very air we breathe</w:t>
      </w:r>
      <w:r w:rsidR="00ED1DA4" w:rsidRPr="00630396">
        <w:rPr>
          <w:sz w:val="22"/>
          <w:szCs w:val="22"/>
        </w:rPr>
        <w:t xml:space="preserve">. </w:t>
      </w:r>
      <w:r w:rsidR="00E373A7" w:rsidRPr="00630396">
        <w:rPr>
          <w:sz w:val="22"/>
          <w:szCs w:val="22"/>
        </w:rPr>
        <w:t xml:space="preserve">Included among these are laws </w:t>
      </w:r>
      <w:r w:rsidR="00E373A7" w:rsidRPr="00630396">
        <w:rPr>
          <w:sz w:val="22"/>
          <w:szCs w:val="22"/>
        </w:rPr>
        <w:lastRenderedPageBreak/>
        <w:t xml:space="preserve">regarding </w:t>
      </w:r>
      <w:r w:rsidR="002A5230" w:rsidRPr="00630396">
        <w:rPr>
          <w:sz w:val="22"/>
          <w:szCs w:val="22"/>
        </w:rPr>
        <w:t xml:space="preserve">how we treat those near and dear; </w:t>
      </w:r>
      <w:r w:rsidR="00ED1DA4" w:rsidRPr="00630396">
        <w:rPr>
          <w:sz w:val="22"/>
          <w:szCs w:val="22"/>
        </w:rPr>
        <w:t>ho</w:t>
      </w:r>
      <w:r w:rsidR="002A5230" w:rsidRPr="00630396">
        <w:rPr>
          <w:sz w:val="22"/>
          <w:szCs w:val="22"/>
        </w:rPr>
        <w:t xml:space="preserve">w we treat the neighbor and the </w:t>
      </w:r>
      <w:r w:rsidR="00ED1DA4" w:rsidRPr="00630396">
        <w:rPr>
          <w:sz w:val="22"/>
          <w:szCs w:val="22"/>
        </w:rPr>
        <w:t xml:space="preserve">stranger; how we </w:t>
      </w:r>
      <w:r w:rsidR="00E373A7" w:rsidRPr="00630396">
        <w:rPr>
          <w:sz w:val="22"/>
          <w:szCs w:val="22"/>
        </w:rPr>
        <w:t>conduct our</w:t>
      </w:r>
      <w:r w:rsidR="00ED1DA4" w:rsidRPr="00630396">
        <w:rPr>
          <w:sz w:val="22"/>
          <w:szCs w:val="22"/>
        </w:rPr>
        <w:t xml:space="preserve"> business</w:t>
      </w:r>
      <w:r w:rsidR="006A752A" w:rsidRPr="00630396">
        <w:rPr>
          <w:sz w:val="22"/>
          <w:szCs w:val="22"/>
        </w:rPr>
        <w:t xml:space="preserve"> (there are over 100 of these to explore)</w:t>
      </w:r>
      <w:r w:rsidR="00ED1DA4" w:rsidRPr="00630396">
        <w:rPr>
          <w:sz w:val="22"/>
          <w:szCs w:val="22"/>
        </w:rPr>
        <w:t xml:space="preserve">; how </w:t>
      </w:r>
      <w:r w:rsidR="00E373A7" w:rsidRPr="00630396">
        <w:rPr>
          <w:sz w:val="22"/>
          <w:szCs w:val="22"/>
        </w:rPr>
        <w:t xml:space="preserve">we treat those </w:t>
      </w:r>
      <w:r w:rsidR="002A5230" w:rsidRPr="00630396">
        <w:rPr>
          <w:sz w:val="22"/>
          <w:szCs w:val="22"/>
        </w:rPr>
        <w:t>we employ</w:t>
      </w:r>
      <w:r w:rsidR="00E373A7" w:rsidRPr="00630396">
        <w:rPr>
          <w:sz w:val="22"/>
          <w:szCs w:val="22"/>
        </w:rPr>
        <w:t xml:space="preserve">. There are the </w:t>
      </w:r>
      <w:r w:rsidR="00ED1DA4" w:rsidRPr="00630396">
        <w:rPr>
          <w:sz w:val="22"/>
          <w:szCs w:val="22"/>
        </w:rPr>
        <w:t xml:space="preserve">laws of torts and </w:t>
      </w:r>
      <w:r w:rsidR="00E373A7" w:rsidRPr="00630396">
        <w:rPr>
          <w:sz w:val="22"/>
          <w:szCs w:val="22"/>
        </w:rPr>
        <w:t xml:space="preserve">of </w:t>
      </w:r>
      <w:r w:rsidR="00ED1DA4" w:rsidRPr="00630396">
        <w:rPr>
          <w:sz w:val="22"/>
          <w:szCs w:val="22"/>
        </w:rPr>
        <w:t>property rights</w:t>
      </w:r>
      <w:r w:rsidR="00771BF2" w:rsidRPr="00630396">
        <w:rPr>
          <w:sz w:val="22"/>
          <w:szCs w:val="22"/>
        </w:rPr>
        <w:t>; there are laws protecting individual rights, including the right to privacy</w:t>
      </w:r>
      <w:r w:rsidR="00E87786" w:rsidRPr="00630396">
        <w:rPr>
          <w:sz w:val="22"/>
          <w:szCs w:val="22"/>
        </w:rPr>
        <w:t>.</w:t>
      </w:r>
    </w:p>
    <w:p w14:paraId="2FA4AF18" w14:textId="72237615" w:rsidR="002A5230" w:rsidRPr="00630396" w:rsidRDefault="00771BF2" w:rsidP="002526CD">
      <w:pPr>
        <w:spacing w:line="300" w:lineRule="auto"/>
        <w:rPr>
          <w:sz w:val="22"/>
          <w:szCs w:val="22"/>
        </w:rPr>
      </w:pPr>
      <w:r w:rsidRPr="00630396">
        <w:rPr>
          <w:sz w:val="22"/>
          <w:szCs w:val="22"/>
        </w:rPr>
        <w:t>Study a handful</w:t>
      </w:r>
      <w:r w:rsidR="00E87786" w:rsidRPr="00630396">
        <w:rPr>
          <w:sz w:val="22"/>
          <w:szCs w:val="22"/>
        </w:rPr>
        <w:t xml:space="preserve"> of the 613 commandments</w:t>
      </w:r>
      <w:r w:rsidR="001B2FCE" w:rsidRPr="00630396">
        <w:rPr>
          <w:sz w:val="22"/>
          <w:szCs w:val="22"/>
        </w:rPr>
        <w:t xml:space="preserve"> </w:t>
      </w:r>
      <w:r w:rsidRPr="00630396">
        <w:rPr>
          <w:sz w:val="22"/>
          <w:szCs w:val="22"/>
        </w:rPr>
        <w:t>each night</w:t>
      </w:r>
      <w:r w:rsidR="009A3D92" w:rsidRPr="00630396">
        <w:rPr>
          <w:sz w:val="22"/>
          <w:szCs w:val="22"/>
        </w:rPr>
        <w:t xml:space="preserve">. Read the law and then try to apply </w:t>
      </w:r>
      <w:r w:rsidR="002A5230" w:rsidRPr="00630396">
        <w:rPr>
          <w:sz w:val="22"/>
          <w:szCs w:val="22"/>
        </w:rPr>
        <w:t>it to life in the 21st century</w:t>
      </w:r>
      <w:r w:rsidR="00E87786" w:rsidRPr="00630396">
        <w:rPr>
          <w:rFonts w:cs="Times New Roman"/>
          <w:sz w:val="22"/>
          <w:szCs w:val="22"/>
        </w:rPr>
        <w:t>.</w:t>
      </w:r>
    </w:p>
    <w:p w14:paraId="1615A03B" w14:textId="28C073AF" w:rsidR="00A761EE" w:rsidRPr="00630396" w:rsidRDefault="009A3D92" w:rsidP="002526CD">
      <w:pPr>
        <w:spacing w:line="300" w:lineRule="auto"/>
        <w:rPr>
          <w:sz w:val="22"/>
          <w:szCs w:val="22"/>
        </w:rPr>
      </w:pPr>
      <w:r w:rsidRPr="00630396">
        <w:rPr>
          <w:sz w:val="22"/>
          <w:szCs w:val="22"/>
        </w:rPr>
        <w:t>Using the</w:t>
      </w:r>
      <w:r w:rsidR="002A5230" w:rsidRPr="00630396">
        <w:rPr>
          <w:sz w:val="22"/>
          <w:szCs w:val="22"/>
        </w:rPr>
        <w:t xml:space="preserve"> version of the</w:t>
      </w:r>
      <w:r w:rsidRPr="00630396">
        <w:rPr>
          <w:sz w:val="22"/>
          <w:szCs w:val="22"/>
        </w:rPr>
        <w:t xml:space="preserve"> list assembled by </w:t>
      </w:r>
      <w:r w:rsidR="00E87786" w:rsidRPr="00630396">
        <w:rPr>
          <w:sz w:val="22"/>
          <w:szCs w:val="22"/>
        </w:rPr>
        <w:t>the Rambam</w:t>
      </w:r>
      <w:r w:rsidR="00151094" w:rsidRPr="00630396">
        <w:rPr>
          <w:sz w:val="22"/>
          <w:szCs w:val="22"/>
        </w:rPr>
        <w:t xml:space="preserve">, for example, Number 270 prohibits us from moving the boundary markers of our neighbors. What relevance does that have to us today? Is </w:t>
      </w:r>
      <w:r w:rsidR="004E2735" w:rsidRPr="00630396">
        <w:rPr>
          <w:sz w:val="22"/>
          <w:szCs w:val="22"/>
        </w:rPr>
        <w:t>it</w:t>
      </w:r>
      <w:r w:rsidR="00151094" w:rsidRPr="00630396">
        <w:rPr>
          <w:sz w:val="22"/>
          <w:szCs w:val="22"/>
        </w:rPr>
        <w:t xml:space="preserve"> just a commandment about actual, physical boundary markers, or is there a much wider scope to this law?</w:t>
      </w:r>
    </w:p>
    <w:p w14:paraId="5BDDEBB5" w14:textId="3E3686C1" w:rsidR="00412D23" w:rsidRPr="00630396" w:rsidRDefault="00A761EE" w:rsidP="002526CD">
      <w:pPr>
        <w:spacing w:line="300" w:lineRule="auto"/>
        <w:rPr>
          <w:sz w:val="22"/>
          <w:szCs w:val="22"/>
        </w:rPr>
      </w:pPr>
      <w:r w:rsidRPr="00630396">
        <w:rPr>
          <w:sz w:val="22"/>
          <w:szCs w:val="22"/>
        </w:rPr>
        <w:t xml:space="preserve">A former senior economist of the Bank of Israel, Rabbi Meir Tamari, who also is one of the leading halachic experts when it comes to Jewish business ethics, once explained the “boundary marker” to me in this way: </w:t>
      </w:r>
      <w:r w:rsidR="001B2FCE" w:rsidRPr="00630396">
        <w:rPr>
          <w:sz w:val="22"/>
          <w:szCs w:val="22"/>
        </w:rPr>
        <w:t>A</w:t>
      </w:r>
      <w:r w:rsidRPr="00630396">
        <w:rPr>
          <w:sz w:val="22"/>
          <w:szCs w:val="22"/>
        </w:rPr>
        <w:t xml:space="preserve"> person is in the fur business here in the United States</w:t>
      </w:r>
      <w:r w:rsidR="001B2FCE" w:rsidRPr="00630396">
        <w:rPr>
          <w:sz w:val="22"/>
          <w:szCs w:val="22"/>
        </w:rPr>
        <w:t>. He</w:t>
      </w:r>
      <w:r w:rsidRPr="00630396">
        <w:rPr>
          <w:sz w:val="22"/>
          <w:szCs w:val="22"/>
        </w:rPr>
        <w:t xml:space="preserve"> has a relative who lives a</w:t>
      </w:r>
      <w:r w:rsidR="001B2FCE" w:rsidRPr="00630396">
        <w:rPr>
          <w:sz w:val="22"/>
          <w:szCs w:val="22"/>
        </w:rPr>
        <w:t>c</w:t>
      </w:r>
      <w:r w:rsidRPr="00630396">
        <w:rPr>
          <w:sz w:val="22"/>
          <w:szCs w:val="22"/>
        </w:rPr>
        <w:t xml:space="preserve">ross from the Russian warehouse where sable </w:t>
      </w:r>
      <w:r w:rsidR="001B2FCE" w:rsidRPr="00630396">
        <w:rPr>
          <w:sz w:val="22"/>
          <w:szCs w:val="22"/>
        </w:rPr>
        <w:t>skins are</w:t>
      </w:r>
      <w:r w:rsidRPr="00630396">
        <w:rPr>
          <w:sz w:val="22"/>
          <w:szCs w:val="22"/>
        </w:rPr>
        <w:t xml:space="preserve"> stored, and he calls and says the warehouse is on fire</w:t>
      </w:r>
      <w:r w:rsidR="001B2FCE" w:rsidRPr="00630396">
        <w:rPr>
          <w:sz w:val="22"/>
          <w:szCs w:val="22"/>
        </w:rPr>
        <w:t>. Said Tamari,</w:t>
      </w:r>
      <w:r w:rsidRPr="00630396">
        <w:rPr>
          <w:sz w:val="22"/>
          <w:szCs w:val="22"/>
        </w:rPr>
        <w:t xml:space="preserve"> the person in the fur business may not start buying up all the </w:t>
      </w:r>
      <w:r w:rsidRPr="00630396">
        <w:rPr>
          <w:sz w:val="22"/>
          <w:szCs w:val="22"/>
        </w:rPr>
        <w:t>available</w:t>
      </w:r>
      <w:r w:rsidRPr="00630396">
        <w:rPr>
          <w:sz w:val="22"/>
          <w:szCs w:val="22"/>
        </w:rPr>
        <w:t xml:space="preserve"> sable</w:t>
      </w:r>
      <w:r w:rsidR="001B2FCE" w:rsidRPr="00630396">
        <w:rPr>
          <w:sz w:val="22"/>
          <w:szCs w:val="22"/>
        </w:rPr>
        <w:t>. R</w:t>
      </w:r>
      <w:r w:rsidRPr="00630396">
        <w:rPr>
          <w:sz w:val="22"/>
          <w:szCs w:val="22"/>
        </w:rPr>
        <w:t>ather, he has to call all his competitors and inform them of the fire</w:t>
      </w:r>
      <w:r w:rsidR="006A752A" w:rsidRPr="00630396">
        <w:rPr>
          <w:sz w:val="22"/>
          <w:szCs w:val="22"/>
        </w:rPr>
        <w:t>,</w:t>
      </w:r>
      <w:r w:rsidRPr="00630396">
        <w:rPr>
          <w:sz w:val="22"/>
          <w:szCs w:val="22"/>
        </w:rPr>
        <w:t xml:space="preserve"> and that a shortage of sable is to be expected.</w:t>
      </w:r>
    </w:p>
    <w:p w14:paraId="4EDE9732" w14:textId="48A4F511" w:rsidR="001B2FCE" w:rsidRPr="00630396" w:rsidRDefault="001B2FCE" w:rsidP="002526CD">
      <w:pPr>
        <w:spacing w:line="300" w:lineRule="auto"/>
        <w:rPr>
          <w:sz w:val="22"/>
          <w:szCs w:val="22"/>
        </w:rPr>
      </w:pPr>
      <w:r w:rsidRPr="00630396">
        <w:rPr>
          <w:sz w:val="22"/>
          <w:szCs w:val="22"/>
        </w:rPr>
        <w:t>Is that what “boundary marker” means to you? Are you able to see how he got from that commandment to his explanation?</w:t>
      </w:r>
    </w:p>
    <w:p w14:paraId="6BA85D3C" w14:textId="18E4AEB1" w:rsidR="00A51BDA" w:rsidRPr="00630396" w:rsidRDefault="00A51BDA" w:rsidP="002526CD">
      <w:pPr>
        <w:spacing w:line="300" w:lineRule="auto"/>
        <w:rPr>
          <w:sz w:val="22"/>
          <w:szCs w:val="22"/>
        </w:rPr>
      </w:pPr>
      <w:r w:rsidRPr="00630396">
        <w:rPr>
          <w:sz w:val="22"/>
          <w:szCs w:val="22"/>
        </w:rPr>
        <w:t>Take one night just to contemplate Number 35, not to put a stumbling block before the blind</w:t>
      </w:r>
      <w:r w:rsidR="00E87786" w:rsidRPr="00630396">
        <w:rPr>
          <w:sz w:val="22"/>
          <w:szCs w:val="22"/>
        </w:rPr>
        <w:t xml:space="preserve">, which </w:t>
      </w:r>
      <w:r w:rsidR="001B2FCE" w:rsidRPr="00630396">
        <w:rPr>
          <w:sz w:val="22"/>
          <w:szCs w:val="22"/>
        </w:rPr>
        <w:t>is found in the second half of this week’</w:t>
      </w:r>
      <w:r w:rsidR="00A761EE" w:rsidRPr="00630396">
        <w:rPr>
          <w:sz w:val="22"/>
          <w:szCs w:val="22"/>
        </w:rPr>
        <w:t>s</w:t>
      </w:r>
      <w:r w:rsidR="001B2FCE" w:rsidRPr="00630396">
        <w:rPr>
          <w:sz w:val="22"/>
          <w:szCs w:val="22"/>
        </w:rPr>
        <w:t xml:space="preserve"> double parashah</w:t>
      </w:r>
      <w:r w:rsidR="00E87786" w:rsidRPr="00630396">
        <w:rPr>
          <w:sz w:val="22"/>
          <w:szCs w:val="22"/>
        </w:rPr>
        <w:t>.</w:t>
      </w:r>
      <w:r w:rsidRPr="00630396">
        <w:rPr>
          <w:sz w:val="22"/>
          <w:szCs w:val="22"/>
        </w:rPr>
        <w:t xml:space="preserve"> </w:t>
      </w:r>
      <w:r w:rsidR="00E83F45" w:rsidRPr="00630396">
        <w:rPr>
          <w:sz w:val="22"/>
          <w:szCs w:val="22"/>
        </w:rPr>
        <w:t>What</w:t>
      </w:r>
      <w:r w:rsidR="00486057" w:rsidRPr="00630396">
        <w:rPr>
          <w:sz w:val="22"/>
          <w:szCs w:val="22"/>
        </w:rPr>
        <w:t xml:space="preserve"> is</w:t>
      </w:r>
      <w:r w:rsidR="00E83F45" w:rsidRPr="00630396">
        <w:rPr>
          <w:sz w:val="22"/>
          <w:szCs w:val="22"/>
        </w:rPr>
        <w:t xml:space="preserve"> a “stumbling block” and who </w:t>
      </w:r>
      <w:r w:rsidR="00E87786" w:rsidRPr="00630396">
        <w:rPr>
          <w:sz w:val="22"/>
          <w:szCs w:val="22"/>
        </w:rPr>
        <w:t>are</w:t>
      </w:r>
      <w:r w:rsidR="00E83F45" w:rsidRPr="00630396">
        <w:rPr>
          <w:sz w:val="22"/>
          <w:szCs w:val="22"/>
        </w:rPr>
        <w:t xml:space="preserve"> “the blind”? Make a list—and then consider that list carefully.</w:t>
      </w:r>
      <w:r w:rsidR="001B2FCE" w:rsidRPr="00630396">
        <w:rPr>
          <w:sz w:val="22"/>
          <w:szCs w:val="22"/>
        </w:rPr>
        <w:t xml:space="preserve"> </w:t>
      </w:r>
      <w:r w:rsidR="004E2735" w:rsidRPr="00630396">
        <w:rPr>
          <w:sz w:val="22"/>
          <w:szCs w:val="22"/>
        </w:rPr>
        <w:t>On another night, consider</w:t>
      </w:r>
      <w:r w:rsidR="00855AA3" w:rsidRPr="00630396">
        <w:rPr>
          <w:sz w:val="22"/>
          <w:szCs w:val="22"/>
        </w:rPr>
        <w:t xml:space="preserve"> Number 34, </w:t>
      </w:r>
      <w:r w:rsidR="00837A52" w:rsidRPr="00630396">
        <w:rPr>
          <w:sz w:val="22"/>
          <w:szCs w:val="22"/>
        </w:rPr>
        <w:t>not to insult the deaf. How does this commandment relate to the various laws we have regarding bad speech</w:t>
      </w:r>
      <w:r w:rsidR="004E2735" w:rsidRPr="00630396">
        <w:rPr>
          <w:sz w:val="22"/>
          <w:szCs w:val="22"/>
        </w:rPr>
        <w:t>—and why</w:t>
      </w:r>
      <w:r w:rsidR="00837A52" w:rsidRPr="00630396">
        <w:rPr>
          <w:sz w:val="22"/>
          <w:szCs w:val="22"/>
        </w:rPr>
        <w:t>?</w:t>
      </w:r>
    </w:p>
    <w:p w14:paraId="350DC8E0" w14:textId="180E70AE" w:rsidR="00DC0F5D" w:rsidRPr="00630396" w:rsidRDefault="00FA0E24" w:rsidP="002526CD">
      <w:pPr>
        <w:spacing w:line="300" w:lineRule="auto"/>
        <w:rPr>
          <w:sz w:val="22"/>
          <w:szCs w:val="22"/>
        </w:rPr>
      </w:pPr>
      <w:r w:rsidRPr="00630396">
        <w:rPr>
          <w:sz w:val="22"/>
          <w:szCs w:val="22"/>
        </w:rPr>
        <w:t>What do Number</w:t>
      </w:r>
      <w:r w:rsidR="00DC0F5D" w:rsidRPr="00630396">
        <w:rPr>
          <w:sz w:val="22"/>
          <w:szCs w:val="22"/>
        </w:rPr>
        <w:t>s</w:t>
      </w:r>
      <w:r w:rsidRPr="00630396">
        <w:rPr>
          <w:sz w:val="22"/>
          <w:szCs w:val="22"/>
        </w:rPr>
        <w:t xml:space="preserve"> 159 (not to offer an animal and its young on the same day), or 161 (chasing away the mother bird from the nest before taking its eggs)</w:t>
      </w:r>
      <w:r w:rsidR="00DC0F5D" w:rsidRPr="00630396">
        <w:rPr>
          <w:sz w:val="22"/>
          <w:szCs w:val="22"/>
        </w:rPr>
        <w:t xml:space="preserve"> have to do with the rights of animals and our responsibilities to them?</w:t>
      </w:r>
      <w:r w:rsidR="00A761EE" w:rsidRPr="00630396">
        <w:rPr>
          <w:sz w:val="22"/>
          <w:szCs w:val="22"/>
        </w:rPr>
        <w:t xml:space="preserve"> </w:t>
      </w:r>
      <w:r w:rsidR="00DC0F5D" w:rsidRPr="00630396">
        <w:rPr>
          <w:sz w:val="22"/>
          <w:szCs w:val="22"/>
        </w:rPr>
        <w:t>For that matter, what does Number 163 (not to boil a calf in its mother’s milk) tell us about</w:t>
      </w:r>
      <w:r w:rsidR="00CD233E" w:rsidRPr="00630396">
        <w:rPr>
          <w:sz w:val="22"/>
          <w:szCs w:val="22"/>
        </w:rPr>
        <w:t xml:space="preserve"> such matters?</w:t>
      </w:r>
    </w:p>
    <w:p w14:paraId="511217B3" w14:textId="3261A4FF" w:rsidR="00E87786" w:rsidRPr="00630396" w:rsidRDefault="00F02883" w:rsidP="002526CD">
      <w:pPr>
        <w:spacing w:line="300" w:lineRule="auto"/>
        <w:rPr>
          <w:sz w:val="22"/>
          <w:szCs w:val="22"/>
        </w:rPr>
      </w:pPr>
      <w:r w:rsidRPr="00630396">
        <w:rPr>
          <w:sz w:val="22"/>
          <w:szCs w:val="22"/>
        </w:rPr>
        <w:t>The c</w:t>
      </w:r>
      <w:r w:rsidR="00CD233E" w:rsidRPr="00630396">
        <w:rPr>
          <w:sz w:val="22"/>
          <w:szCs w:val="22"/>
        </w:rPr>
        <w:t xml:space="preserve">ounting </w:t>
      </w:r>
      <w:r w:rsidRPr="00630396">
        <w:rPr>
          <w:sz w:val="22"/>
          <w:szCs w:val="22"/>
        </w:rPr>
        <w:t>itself</w:t>
      </w:r>
      <w:r w:rsidR="00CD233E" w:rsidRPr="00630396">
        <w:rPr>
          <w:sz w:val="22"/>
          <w:szCs w:val="22"/>
        </w:rPr>
        <w:t xml:space="preserve"> is </w:t>
      </w:r>
      <w:r w:rsidR="00E87786" w:rsidRPr="00630396">
        <w:rPr>
          <w:sz w:val="22"/>
          <w:szCs w:val="22"/>
        </w:rPr>
        <w:t xml:space="preserve">an </w:t>
      </w:r>
      <w:r w:rsidR="00D401BE" w:rsidRPr="00630396">
        <w:rPr>
          <w:sz w:val="22"/>
          <w:szCs w:val="22"/>
        </w:rPr>
        <w:t>empty ritual</w:t>
      </w:r>
      <w:r w:rsidR="00CD233E" w:rsidRPr="00630396">
        <w:rPr>
          <w:sz w:val="22"/>
          <w:szCs w:val="22"/>
        </w:rPr>
        <w:t xml:space="preserve">. </w:t>
      </w:r>
      <w:r w:rsidR="00A761EE" w:rsidRPr="00630396">
        <w:rPr>
          <w:sz w:val="22"/>
          <w:szCs w:val="22"/>
        </w:rPr>
        <w:t>Friday, May</w:t>
      </w:r>
      <w:r w:rsidR="00E87786" w:rsidRPr="00630396">
        <w:rPr>
          <w:sz w:val="22"/>
          <w:szCs w:val="22"/>
        </w:rPr>
        <w:t xml:space="preserve"> </w:t>
      </w:r>
      <w:r w:rsidR="00A761EE" w:rsidRPr="00630396">
        <w:rPr>
          <w:sz w:val="22"/>
          <w:szCs w:val="22"/>
        </w:rPr>
        <w:t>1</w:t>
      </w:r>
      <w:r w:rsidR="001B2FCE" w:rsidRPr="00630396">
        <w:rPr>
          <w:sz w:val="22"/>
          <w:szCs w:val="22"/>
        </w:rPr>
        <w:t>,</w:t>
      </w:r>
      <w:r w:rsidR="00A761EE" w:rsidRPr="00630396">
        <w:rPr>
          <w:sz w:val="22"/>
          <w:szCs w:val="22"/>
        </w:rPr>
        <w:t xml:space="preserve"> </w:t>
      </w:r>
      <w:r w:rsidR="00E87786" w:rsidRPr="00630396">
        <w:rPr>
          <w:sz w:val="22"/>
          <w:szCs w:val="22"/>
        </w:rPr>
        <w:t xml:space="preserve">is the </w:t>
      </w:r>
      <w:r w:rsidR="00A761EE" w:rsidRPr="00630396">
        <w:rPr>
          <w:sz w:val="22"/>
          <w:szCs w:val="22"/>
        </w:rPr>
        <w:t>22nd</w:t>
      </w:r>
      <w:r w:rsidR="00E87786" w:rsidRPr="00630396">
        <w:rPr>
          <w:sz w:val="22"/>
          <w:szCs w:val="22"/>
        </w:rPr>
        <w:t xml:space="preserve"> day of the Omer. Big Deal.</w:t>
      </w:r>
    </w:p>
    <w:p w14:paraId="6CDFF970" w14:textId="1CD30144" w:rsidR="00CD233E" w:rsidRPr="00630396" w:rsidRDefault="00D401BE" w:rsidP="002526CD">
      <w:pPr>
        <w:spacing w:line="300" w:lineRule="auto"/>
        <w:rPr>
          <w:sz w:val="22"/>
          <w:szCs w:val="22"/>
        </w:rPr>
      </w:pPr>
      <w:proofErr w:type="spellStart"/>
      <w:r w:rsidRPr="00630396">
        <w:rPr>
          <w:sz w:val="22"/>
          <w:szCs w:val="22"/>
        </w:rPr>
        <w:t>Sefirah</w:t>
      </w:r>
      <w:proofErr w:type="spellEnd"/>
      <w:r w:rsidR="00E87786" w:rsidRPr="00630396">
        <w:rPr>
          <w:sz w:val="22"/>
          <w:szCs w:val="22"/>
        </w:rPr>
        <w:t>, however,</w:t>
      </w:r>
      <w:r w:rsidR="00481AF6" w:rsidRPr="00630396">
        <w:rPr>
          <w:sz w:val="22"/>
          <w:szCs w:val="22"/>
        </w:rPr>
        <w:t xml:space="preserve"> is</w:t>
      </w:r>
      <w:r w:rsidR="00A761EE" w:rsidRPr="00630396">
        <w:rPr>
          <w:sz w:val="22"/>
          <w:szCs w:val="22"/>
        </w:rPr>
        <w:t xml:space="preserve"> </w:t>
      </w:r>
      <w:r w:rsidR="00481AF6" w:rsidRPr="00630396">
        <w:rPr>
          <w:sz w:val="22"/>
          <w:szCs w:val="22"/>
        </w:rPr>
        <w:t>n</w:t>
      </w:r>
      <w:r w:rsidR="00A761EE" w:rsidRPr="00630396">
        <w:rPr>
          <w:sz w:val="22"/>
          <w:szCs w:val="22"/>
        </w:rPr>
        <w:t>o</w:t>
      </w:r>
      <w:r w:rsidR="00481AF6" w:rsidRPr="00630396">
        <w:rPr>
          <w:sz w:val="22"/>
          <w:szCs w:val="22"/>
        </w:rPr>
        <w:t xml:space="preserve">t an exercise in counting from one to </w:t>
      </w:r>
      <w:r w:rsidR="0045053A" w:rsidRPr="00630396">
        <w:rPr>
          <w:sz w:val="22"/>
          <w:szCs w:val="22"/>
        </w:rPr>
        <w:t>49</w:t>
      </w:r>
      <w:r w:rsidR="00481AF6" w:rsidRPr="00630396">
        <w:rPr>
          <w:sz w:val="22"/>
          <w:szCs w:val="22"/>
        </w:rPr>
        <w:t xml:space="preserve">. </w:t>
      </w:r>
      <w:r w:rsidRPr="00630396">
        <w:rPr>
          <w:sz w:val="22"/>
          <w:szCs w:val="22"/>
        </w:rPr>
        <w:t>With each day,</w:t>
      </w:r>
      <w:r w:rsidR="00CD233E" w:rsidRPr="00630396">
        <w:rPr>
          <w:sz w:val="22"/>
          <w:szCs w:val="22"/>
        </w:rPr>
        <w:t xml:space="preserve"> we</w:t>
      </w:r>
      <w:r w:rsidR="00F02883" w:rsidRPr="00630396">
        <w:rPr>
          <w:sz w:val="22"/>
          <w:szCs w:val="22"/>
        </w:rPr>
        <w:t xml:space="preserve"> figuratively</w:t>
      </w:r>
      <w:r w:rsidR="00CD233E" w:rsidRPr="00630396">
        <w:rPr>
          <w:sz w:val="22"/>
          <w:szCs w:val="22"/>
        </w:rPr>
        <w:t xml:space="preserve"> edge farther away from slavery and ever closer to revelation</w:t>
      </w:r>
      <w:r w:rsidR="00E87786" w:rsidRPr="00630396">
        <w:rPr>
          <w:sz w:val="22"/>
          <w:szCs w:val="22"/>
        </w:rPr>
        <w:t>;</w:t>
      </w:r>
      <w:r w:rsidR="00F02883" w:rsidRPr="00630396">
        <w:rPr>
          <w:sz w:val="22"/>
          <w:szCs w:val="22"/>
        </w:rPr>
        <w:t xml:space="preserve"> </w:t>
      </w:r>
      <w:r w:rsidR="00E87786" w:rsidRPr="00630396">
        <w:rPr>
          <w:sz w:val="22"/>
          <w:szCs w:val="22"/>
        </w:rPr>
        <w:t>w</w:t>
      </w:r>
      <w:r w:rsidR="00486057" w:rsidRPr="00630396">
        <w:rPr>
          <w:sz w:val="22"/>
          <w:szCs w:val="22"/>
        </w:rPr>
        <w:t>e are</w:t>
      </w:r>
      <w:r w:rsidR="00E87786" w:rsidRPr="00630396">
        <w:rPr>
          <w:sz w:val="22"/>
          <w:szCs w:val="22"/>
        </w:rPr>
        <w:t xml:space="preserve"> moving one step closer to </w:t>
      </w:r>
      <w:r w:rsidR="001B2FCE" w:rsidRPr="00630396">
        <w:rPr>
          <w:sz w:val="22"/>
          <w:szCs w:val="22"/>
        </w:rPr>
        <w:t>becoming</w:t>
      </w:r>
      <w:r w:rsidR="00E87786" w:rsidRPr="00630396">
        <w:rPr>
          <w:sz w:val="22"/>
          <w:szCs w:val="22"/>
        </w:rPr>
        <w:t xml:space="preserve"> God’s kingdom of priests and holy nation. W</w:t>
      </w:r>
      <w:r w:rsidR="00F02883" w:rsidRPr="00630396">
        <w:rPr>
          <w:sz w:val="22"/>
          <w:szCs w:val="22"/>
        </w:rPr>
        <w:t xml:space="preserve">e need to understand </w:t>
      </w:r>
      <w:r w:rsidR="00E87786" w:rsidRPr="00630396">
        <w:rPr>
          <w:sz w:val="22"/>
          <w:szCs w:val="22"/>
        </w:rPr>
        <w:t>what that means and what our mission entails</w:t>
      </w:r>
      <w:r w:rsidR="00F02883" w:rsidRPr="00630396">
        <w:rPr>
          <w:sz w:val="22"/>
          <w:szCs w:val="22"/>
        </w:rPr>
        <w:t>.</w:t>
      </w:r>
      <w:r w:rsidRPr="00630396">
        <w:rPr>
          <w:sz w:val="22"/>
          <w:szCs w:val="22"/>
        </w:rPr>
        <w:t xml:space="preserve"> That</w:t>
      </w:r>
      <w:r w:rsidR="00486057" w:rsidRPr="00630396">
        <w:rPr>
          <w:sz w:val="22"/>
          <w:szCs w:val="22"/>
        </w:rPr>
        <w:t xml:space="preserve"> is</w:t>
      </w:r>
      <w:r w:rsidRPr="00630396">
        <w:rPr>
          <w:sz w:val="22"/>
          <w:szCs w:val="22"/>
        </w:rPr>
        <w:t xml:space="preserve"> why we count</w:t>
      </w:r>
      <w:r w:rsidR="006A752A" w:rsidRPr="00630396">
        <w:rPr>
          <w:sz w:val="22"/>
          <w:szCs w:val="22"/>
        </w:rPr>
        <w:t xml:space="preserve"> the days</w:t>
      </w:r>
      <w:r w:rsidRPr="00630396">
        <w:rPr>
          <w:sz w:val="22"/>
          <w:szCs w:val="22"/>
        </w:rPr>
        <w:t>.</w:t>
      </w:r>
      <w:r w:rsidR="006A752A" w:rsidRPr="00630396">
        <w:rPr>
          <w:sz w:val="22"/>
          <w:szCs w:val="22"/>
        </w:rPr>
        <w:t xml:space="preserve"> (It is also why we count.)</w:t>
      </w:r>
    </w:p>
    <w:p w14:paraId="67712323" w14:textId="5E3054DB" w:rsidR="005E1554" w:rsidRPr="00630396" w:rsidRDefault="00D401BE" w:rsidP="00630396">
      <w:pPr>
        <w:rPr>
          <w:sz w:val="22"/>
          <w:szCs w:val="22"/>
        </w:rPr>
      </w:pPr>
      <w:r w:rsidRPr="00630396">
        <w:rPr>
          <w:sz w:val="22"/>
          <w:szCs w:val="22"/>
        </w:rPr>
        <w:t>W</w:t>
      </w:r>
      <w:r w:rsidR="00481AF6" w:rsidRPr="00630396">
        <w:rPr>
          <w:sz w:val="22"/>
          <w:szCs w:val="22"/>
        </w:rPr>
        <w:t xml:space="preserve">hen we reach </w:t>
      </w:r>
      <w:r w:rsidR="0045053A" w:rsidRPr="00630396">
        <w:rPr>
          <w:sz w:val="22"/>
          <w:szCs w:val="22"/>
        </w:rPr>
        <w:t xml:space="preserve">Day </w:t>
      </w:r>
      <w:r w:rsidR="00481AF6" w:rsidRPr="00630396">
        <w:rPr>
          <w:sz w:val="22"/>
          <w:szCs w:val="22"/>
        </w:rPr>
        <w:t>50, we need to stop counting our days and</w:t>
      </w:r>
      <w:r w:rsidRPr="00630396">
        <w:rPr>
          <w:sz w:val="22"/>
          <w:szCs w:val="22"/>
        </w:rPr>
        <w:t xml:space="preserve"> </w:t>
      </w:r>
      <w:r w:rsidR="00481AF6" w:rsidRPr="00630396">
        <w:rPr>
          <w:sz w:val="22"/>
          <w:szCs w:val="22"/>
        </w:rPr>
        <w:t>start making our days count.</w:t>
      </w:r>
      <w:r w:rsidR="0056036A" w:rsidRPr="00630396">
        <w:rPr>
          <w:sz w:val="22"/>
          <w:szCs w:val="22"/>
        </w:rPr>
        <w:t xml:space="preserve"> We need to put into practice all w</w:t>
      </w:r>
      <w:r w:rsidR="005E1554" w:rsidRPr="00630396">
        <w:rPr>
          <w:sz w:val="22"/>
          <w:szCs w:val="22"/>
        </w:rPr>
        <w:t>e</w:t>
      </w:r>
      <w:r w:rsidR="001B2FCE" w:rsidRPr="00630396">
        <w:rPr>
          <w:sz w:val="22"/>
          <w:szCs w:val="22"/>
        </w:rPr>
        <w:t xml:space="preserve"> ha</w:t>
      </w:r>
      <w:r w:rsidR="005E1554" w:rsidRPr="00630396">
        <w:rPr>
          <w:sz w:val="22"/>
          <w:szCs w:val="22"/>
        </w:rPr>
        <w:t>ve learned in those 50 days.</w:t>
      </w:r>
      <w:r w:rsidR="001B2FCE" w:rsidRPr="00630396">
        <w:rPr>
          <w:sz w:val="22"/>
          <w:szCs w:val="22"/>
        </w:rPr>
        <w:t xml:space="preserve"> On</w:t>
      </w:r>
      <w:r w:rsidR="00A761EE" w:rsidRPr="00630396">
        <w:rPr>
          <w:sz w:val="22"/>
          <w:szCs w:val="22"/>
        </w:rPr>
        <w:t xml:space="preserve"> </w:t>
      </w:r>
      <w:r w:rsidR="001B2FCE" w:rsidRPr="00630396">
        <w:rPr>
          <w:sz w:val="22"/>
          <w:szCs w:val="22"/>
        </w:rPr>
        <w:t xml:space="preserve">Day 50, </w:t>
      </w:r>
      <w:r w:rsidR="005E1554" w:rsidRPr="00630396">
        <w:rPr>
          <w:sz w:val="22"/>
          <w:szCs w:val="22"/>
        </w:rPr>
        <w:t xml:space="preserve">Shavuot, </w:t>
      </w:r>
      <w:r w:rsidR="001B2FCE" w:rsidRPr="00630396">
        <w:rPr>
          <w:sz w:val="22"/>
          <w:szCs w:val="22"/>
        </w:rPr>
        <w:t>w</w:t>
      </w:r>
      <w:r w:rsidR="005E1554" w:rsidRPr="00630396">
        <w:rPr>
          <w:sz w:val="22"/>
          <w:szCs w:val="22"/>
        </w:rPr>
        <w:t xml:space="preserve">e stand at the foot of Mount Sinai. </w:t>
      </w:r>
      <w:r w:rsidR="00074690" w:rsidRPr="00630396">
        <w:rPr>
          <w:sz w:val="22"/>
          <w:szCs w:val="22"/>
        </w:rPr>
        <w:t>W</w:t>
      </w:r>
      <w:r w:rsidR="00486057" w:rsidRPr="00630396">
        <w:rPr>
          <w:sz w:val="22"/>
          <w:szCs w:val="22"/>
        </w:rPr>
        <w:t>e are</w:t>
      </w:r>
      <w:r w:rsidR="00074690" w:rsidRPr="00630396">
        <w:rPr>
          <w:sz w:val="22"/>
          <w:szCs w:val="22"/>
        </w:rPr>
        <w:t xml:space="preserve"> no longer ph</w:t>
      </w:r>
      <w:r w:rsidR="00B825F4" w:rsidRPr="00630396">
        <w:rPr>
          <w:sz w:val="22"/>
          <w:szCs w:val="22"/>
        </w:rPr>
        <w:t xml:space="preserve">araoh’s slaves; </w:t>
      </w:r>
      <w:r w:rsidR="005E1554" w:rsidRPr="00630396">
        <w:rPr>
          <w:sz w:val="22"/>
          <w:szCs w:val="22"/>
        </w:rPr>
        <w:t>w</w:t>
      </w:r>
      <w:r w:rsidR="00486057" w:rsidRPr="00630396">
        <w:rPr>
          <w:sz w:val="22"/>
          <w:szCs w:val="22"/>
        </w:rPr>
        <w:t>e are</w:t>
      </w:r>
      <w:r w:rsidR="005E1554" w:rsidRPr="00630396">
        <w:rPr>
          <w:sz w:val="22"/>
          <w:szCs w:val="22"/>
        </w:rPr>
        <w:t xml:space="preserve"> </w:t>
      </w:r>
      <w:r w:rsidR="00E87786" w:rsidRPr="00630396">
        <w:rPr>
          <w:sz w:val="22"/>
          <w:szCs w:val="22"/>
        </w:rPr>
        <w:t>God’s</w:t>
      </w:r>
      <w:r w:rsidR="00E87786" w:rsidRPr="00630396">
        <w:rPr>
          <w:rFonts w:cs="Times New Roman"/>
          <w:sz w:val="22"/>
          <w:szCs w:val="22"/>
        </w:rPr>
        <w:t xml:space="preserve"> </w:t>
      </w:r>
      <w:r w:rsidR="001B2FCE" w:rsidRPr="00630396">
        <w:rPr>
          <w:sz w:val="22"/>
          <w:szCs w:val="22"/>
        </w:rPr>
        <w:t>treasured</w:t>
      </w:r>
      <w:r w:rsidR="005E1554" w:rsidRPr="00630396">
        <w:rPr>
          <w:sz w:val="22"/>
          <w:szCs w:val="22"/>
        </w:rPr>
        <w:t xml:space="preserve"> nation</w:t>
      </w:r>
      <w:r w:rsidR="0056036A" w:rsidRPr="00630396">
        <w:rPr>
          <w:sz w:val="22"/>
          <w:szCs w:val="22"/>
        </w:rPr>
        <w:t>.</w:t>
      </w:r>
    </w:p>
    <w:p w14:paraId="7A5DF3D1" w14:textId="77777777" w:rsidR="00481AF6" w:rsidRPr="00630396" w:rsidRDefault="00B825F4" w:rsidP="002526CD">
      <w:pPr>
        <w:spacing w:line="300" w:lineRule="auto"/>
        <w:rPr>
          <w:sz w:val="22"/>
          <w:szCs w:val="22"/>
        </w:rPr>
      </w:pPr>
      <w:r w:rsidRPr="00630396">
        <w:rPr>
          <w:sz w:val="22"/>
          <w:szCs w:val="22"/>
        </w:rPr>
        <w:t>We have a job to do.</w:t>
      </w:r>
    </w:p>
    <w:p w14:paraId="49CA8C99" w14:textId="42F66DFE" w:rsidR="00CC38AA" w:rsidRPr="00630396" w:rsidRDefault="00B825F4" w:rsidP="002526CD">
      <w:pPr>
        <w:spacing w:line="300" w:lineRule="auto"/>
        <w:rPr>
          <w:sz w:val="22"/>
          <w:szCs w:val="22"/>
        </w:rPr>
      </w:pPr>
      <w:r w:rsidRPr="00630396">
        <w:rPr>
          <w:sz w:val="22"/>
          <w:szCs w:val="22"/>
        </w:rPr>
        <w:lastRenderedPageBreak/>
        <w:t xml:space="preserve">If culling through one or other of the lists of </w:t>
      </w:r>
      <w:r w:rsidR="00E87786" w:rsidRPr="00630396">
        <w:rPr>
          <w:sz w:val="22"/>
          <w:szCs w:val="22"/>
        </w:rPr>
        <w:t xml:space="preserve">the </w:t>
      </w:r>
      <w:r w:rsidR="00A761EE" w:rsidRPr="00630396">
        <w:rPr>
          <w:rFonts w:cs="Times New Roman"/>
          <w:sz w:val="22"/>
          <w:szCs w:val="22"/>
        </w:rPr>
        <w:t>list of 613 mitzvot</w:t>
      </w:r>
      <w:r w:rsidRPr="00630396">
        <w:rPr>
          <w:sz w:val="22"/>
          <w:szCs w:val="22"/>
        </w:rPr>
        <w:t xml:space="preserve"> is too daunting, </w:t>
      </w:r>
      <w:r w:rsidR="0069739C" w:rsidRPr="00630396">
        <w:rPr>
          <w:sz w:val="22"/>
          <w:szCs w:val="22"/>
        </w:rPr>
        <w:t>here</w:t>
      </w:r>
      <w:r w:rsidR="00486057" w:rsidRPr="00630396">
        <w:rPr>
          <w:sz w:val="22"/>
          <w:szCs w:val="22"/>
        </w:rPr>
        <w:t xml:space="preserve"> is</w:t>
      </w:r>
      <w:r w:rsidR="0069739C" w:rsidRPr="00630396">
        <w:rPr>
          <w:sz w:val="22"/>
          <w:szCs w:val="22"/>
        </w:rPr>
        <w:t xml:space="preserve"> another suggestion. </w:t>
      </w:r>
      <w:r w:rsidR="00A761EE" w:rsidRPr="00630396">
        <w:rPr>
          <w:sz w:val="22"/>
          <w:szCs w:val="22"/>
        </w:rPr>
        <w:t>The</w:t>
      </w:r>
      <w:r w:rsidR="001B2FCE" w:rsidRPr="00630396">
        <w:rPr>
          <w:sz w:val="22"/>
          <w:szCs w:val="22"/>
        </w:rPr>
        <w:t xml:space="preserve"> second half of tomorrow’s</w:t>
      </w:r>
      <w:r w:rsidR="00A761EE" w:rsidRPr="00630396">
        <w:rPr>
          <w:sz w:val="22"/>
          <w:szCs w:val="22"/>
        </w:rPr>
        <w:t xml:space="preserve"> Torah reading is </w:t>
      </w:r>
      <w:r w:rsidR="00E87786" w:rsidRPr="00630396">
        <w:rPr>
          <w:sz w:val="22"/>
          <w:szCs w:val="22"/>
        </w:rPr>
        <w:t>Parashat</w:t>
      </w:r>
      <w:r w:rsidR="0069739C" w:rsidRPr="00630396">
        <w:rPr>
          <w:sz w:val="22"/>
          <w:szCs w:val="22"/>
        </w:rPr>
        <w:t xml:space="preserve"> </w:t>
      </w:r>
      <w:proofErr w:type="spellStart"/>
      <w:r w:rsidR="0069739C" w:rsidRPr="00630396">
        <w:rPr>
          <w:sz w:val="22"/>
          <w:szCs w:val="22"/>
        </w:rPr>
        <w:t>K’doshim</w:t>
      </w:r>
      <w:proofErr w:type="spellEnd"/>
      <w:r w:rsidR="001B2FCE" w:rsidRPr="00630396">
        <w:rPr>
          <w:sz w:val="22"/>
          <w:szCs w:val="22"/>
        </w:rPr>
        <w:t xml:space="preserve">, which I </w:t>
      </w:r>
      <w:r w:rsidR="001B2FCE" w:rsidRPr="00630396">
        <w:rPr>
          <w:sz w:val="22"/>
          <w:szCs w:val="22"/>
        </w:rPr>
        <w:t>often refer to as the Reader’s Digest Condensed Version of the Torah</w:t>
      </w:r>
      <w:r w:rsidR="0069739C" w:rsidRPr="00630396">
        <w:rPr>
          <w:sz w:val="22"/>
          <w:szCs w:val="22"/>
        </w:rPr>
        <w:t>. It begins with Leviticus 19</w:t>
      </w:r>
      <w:r w:rsidR="0048794A" w:rsidRPr="00630396">
        <w:rPr>
          <w:sz w:val="22"/>
          <w:szCs w:val="22"/>
        </w:rPr>
        <w:t>. There are 35 verses in that chapter</w:t>
      </w:r>
      <w:r w:rsidR="00A761EE" w:rsidRPr="00630396">
        <w:rPr>
          <w:sz w:val="22"/>
          <w:szCs w:val="22"/>
        </w:rPr>
        <w:t xml:space="preserve">. </w:t>
      </w:r>
      <w:r w:rsidR="001C5485" w:rsidRPr="00630396">
        <w:rPr>
          <w:sz w:val="22"/>
          <w:szCs w:val="22"/>
        </w:rPr>
        <w:t xml:space="preserve">Take each verse apart, dissect each phrase, </w:t>
      </w:r>
      <w:r w:rsidR="00CB35B5" w:rsidRPr="00630396">
        <w:rPr>
          <w:sz w:val="22"/>
          <w:szCs w:val="22"/>
        </w:rPr>
        <w:t xml:space="preserve">and </w:t>
      </w:r>
      <w:r w:rsidR="001C5485" w:rsidRPr="00630396">
        <w:rPr>
          <w:sz w:val="22"/>
          <w:szCs w:val="22"/>
        </w:rPr>
        <w:t xml:space="preserve">try to </w:t>
      </w:r>
      <w:r w:rsidR="00CC38AA" w:rsidRPr="00630396">
        <w:rPr>
          <w:sz w:val="22"/>
          <w:szCs w:val="22"/>
        </w:rPr>
        <w:t>sense</w:t>
      </w:r>
      <w:r w:rsidR="001C5485" w:rsidRPr="00630396">
        <w:rPr>
          <w:sz w:val="22"/>
          <w:szCs w:val="22"/>
        </w:rPr>
        <w:t xml:space="preserve"> what</w:t>
      </w:r>
      <w:r w:rsidR="00A761EE" w:rsidRPr="00630396">
        <w:rPr>
          <w:sz w:val="22"/>
          <w:szCs w:val="22"/>
        </w:rPr>
        <w:t xml:space="preserve"> i</w:t>
      </w:r>
      <w:r w:rsidR="001C5485" w:rsidRPr="00630396">
        <w:rPr>
          <w:sz w:val="22"/>
          <w:szCs w:val="22"/>
        </w:rPr>
        <w:t>s really being said and how that applies to our lives today.</w:t>
      </w:r>
    </w:p>
    <w:p w14:paraId="7A809B40" w14:textId="184B0BCC" w:rsidR="001C5485" w:rsidRPr="00630396" w:rsidRDefault="00E433FE" w:rsidP="002526CD">
      <w:pPr>
        <w:spacing w:line="300" w:lineRule="auto"/>
        <w:rPr>
          <w:sz w:val="22"/>
          <w:szCs w:val="22"/>
        </w:rPr>
      </w:pPr>
      <w:r w:rsidRPr="00630396">
        <w:rPr>
          <w:sz w:val="22"/>
          <w:szCs w:val="22"/>
        </w:rPr>
        <w:t xml:space="preserve">Verse 3, for example, commands us to “each revere his mother and his father, and keep My </w:t>
      </w:r>
      <w:r w:rsidR="00CA72AE" w:rsidRPr="00630396">
        <w:rPr>
          <w:sz w:val="22"/>
          <w:szCs w:val="22"/>
        </w:rPr>
        <w:t>sabbaths</w:t>
      </w:r>
      <w:r w:rsidRPr="00630396">
        <w:rPr>
          <w:sz w:val="22"/>
          <w:szCs w:val="22"/>
        </w:rPr>
        <w:t>.”</w:t>
      </w:r>
      <w:r w:rsidR="00A761EE" w:rsidRPr="00630396">
        <w:rPr>
          <w:sz w:val="22"/>
          <w:szCs w:val="22"/>
        </w:rPr>
        <w:t xml:space="preserve"> </w:t>
      </w:r>
      <w:r w:rsidRPr="00630396">
        <w:rPr>
          <w:sz w:val="22"/>
          <w:szCs w:val="22"/>
        </w:rPr>
        <w:t xml:space="preserve">Is there </w:t>
      </w:r>
      <w:r w:rsidR="008B11D7" w:rsidRPr="00630396">
        <w:rPr>
          <w:sz w:val="22"/>
          <w:szCs w:val="22"/>
        </w:rPr>
        <w:t xml:space="preserve">a general </w:t>
      </w:r>
      <w:r w:rsidR="005B02C5" w:rsidRPr="00630396">
        <w:rPr>
          <w:sz w:val="22"/>
          <w:szCs w:val="22"/>
        </w:rPr>
        <w:t>significance</w:t>
      </w:r>
      <w:r w:rsidRPr="00630396">
        <w:rPr>
          <w:sz w:val="22"/>
          <w:szCs w:val="22"/>
        </w:rPr>
        <w:t xml:space="preserve"> in mother </w:t>
      </w:r>
      <w:r w:rsidR="008B11D7" w:rsidRPr="00630396">
        <w:rPr>
          <w:sz w:val="22"/>
          <w:szCs w:val="22"/>
        </w:rPr>
        <w:t xml:space="preserve">being mentioned </w:t>
      </w:r>
      <w:r w:rsidRPr="00630396">
        <w:rPr>
          <w:sz w:val="22"/>
          <w:szCs w:val="22"/>
        </w:rPr>
        <w:t>before father here</w:t>
      </w:r>
      <w:r w:rsidR="001B2FCE" w:rsidRPr="00630396">
        <w:rPr>
          <w:sz w:val="22"/>
          <w:szCs w:val="22"/>
        </w:rPr>
        <w:t xml:space="preserve">, </w:t>
      </w:r>
      <w:r w:rsidRPr="00630396">
        <w:rPr>
          <w:sz w:val="22"/>
          <w:szCs w:val="22"/>
        </w:rPr>
        <w:t xml:space="preserve">as opposed to </w:t>
      </w:r>
      <w:r w:rsidR="00CA72AE" w:rsidRPr="00630396">
        <w:rPr>
          <w:sz w:val="22"/>
          <w:szCs w:val="22"/>
        </w:rPr>
        <w:t xml:space="preserve">the </w:t>
      </w:r>
      <w:r w:rsidRPr="00630396">
        <w:rPr>
          <w:sz w:val="22"/>
          <w:szCs w:val="22"/>
        </w:rPr>
        <w:t xml:space="preserve">“honor your father </w:t>
      </w:r>
      <w:r w:rsidR="003E7C4C" w:rsidRPr="00630396">
        <w:rPr>
          <w:sz w:val="22"/>
          <w:szCs w:val="22"/>
        </w:rPr>
        <w:t>and</w:t>
      </w:r>
      <w:r w:rsidRPr="00630396">
        <w:rPr>
          <w:sz w:val="22"/>
          <w:szCs w:val="22"/>
        </w:rPr>
        <w:t xml:space="preserve"> your mother</w:t>
      </w:r>
      <w:r w:rsidR="00CA72AE" w:rsidRPr="00630396">
        <w:rPr>
          <w:sz w:val="22"/>
          <w:szCs w:val="22"/>
        </w:rPr>
        <w:t xml:space="preserve">” commandment </w:t>
      </w:r>
      <w:r w:rsidR="00E87786" w:rsidRPr="00630396">
        <w:rPr>
          <w:sz w:val="22"/>
          <w:szCs w:val="22"/>
        </w:rPr>
        <w:t>w</w:t>
      </w:r>
      <w:r w:rsidR="00486057" w:rsidRPr="00630396">
        <w:rPr>
          <w:sz w:val="22"/>
          <w:szCs w:val="22"/>
        </w:rPr>
        <w:t>e are</w:t>
      </w:r>
      <w:r w:rsidR="00E87786" w:rsidRPr="00630396">
        <w:rPr>
          <w:sz w:val="22"/>
          <w:szCs w:val="22"/>
        </w:rPr>
        <w:t xml:space="preserve"> so familiar with</w:t>
      </w:r>
      <w:r w:rsidRPr="00630396">
        <w:rPr>
          <w:sz w:val="22"/>
          <w:szCs w:val="22"/>
        </w:rPr>
        <w:t>?</w:t>
      </w:r>
      <w:r w:rsidR="008B11D7" w:rsidRPr="00630396">
        <w:rPr>
          <w:sz w:val="22"/>
          <w:szCs w:val="22"/>
        </w:rPr>
        <w:t xml:space="preserve"> </w:t>
      </w:r>
      <w:r w:rsidR="005B02C5" w:rsidRPr="00630396">
        <w:rPr>
          <w:sz w:val="22"/>
          <w:szCs w:val="22"/>
        </w:rPr>
        <w:t xml:space="preserve">In what ways </w:t>
      </w:r>
      <w:r w:rsidR="008B11D7" w:rsidRPr="00630396">
        <w:rPr>
          <w:sz w:val="22"/>
          <w:szCs w:val="22"/>
        </w:rPr>
        <w:t>did</w:t>
      </w:r>
      <w:r w:rsidR="005B02C5" w:rsidRPr="00630396">
        <w:rPr>
          <w:sz w:val="22"/>
          <w:szCs w:val="22"/>
        </w:rPr>
        <w:t xml:space="preserve"> revering parents and observing Shabbat</w:t>
      </w:r>
      <w:r w:rsidR="00E87786" w:rsidRPr="00630396">
        <w:rPr>
          <w:sz w:val="22"/>
          <w:szCs w:val="22"/>
        </w:rPr>
        <w:t xml:space="preserve">—they go together in </w:t>
      </w:r>
      <w:r w:rsidR="001B2FCE" w:rsidRPr="00630396">
        <w:rPr>
          <w:sz w:val="22"/>
          <w:szCs w:val="22"/>
        </w:rPr>
        <w:t>verse 3</w:t>
      </w:r>
      <w:r w:rsidR="006A752A" w:rsidRPr="00630396">
        <w:rPr>
          <w:sz w:val="22"/>
          <w:szCs w:val="22"/>
        </w:rPr>
        <w:t>, as you can see</w:t>
      </w:r>
      <w:r w:rsidR="00E87786" w:rsidRPr="00630396">
        <w:rPr>
          <w:sz w:val="22"/>
          <w:szCs w:val="22"/>
        </w:rPr>
        <w:t>—</w:t>
      </w:r>
      <w:r w:rsidR="005B02C5" w:rsidRPr="00630396">
        <w:rPr>
          <w:sz w:val="22"/>
          <w:szCs w:val="22"/>
        </w:rPr>
        <w:t>relate to each other</w:t>
      </w:r>
      <w:r w:rsidR="008B11D7" w:rsidRPr="00630396">
        <w:rPr>
          <w:sz w:val="22"/>
          <w:szCs w:val="22"/>
        </w:rPr>
        <w:t xml:space="preserve"> then, and how </w:t>
      </w:r>
      <w:r w:rsidR="003E7C4C" w:rsidRPr="00630396">
        <w:rPr>
          <w:sz w:val="22"/>
          <w:szCs w:val="22"/>
        </w:rPr>
        <w:t>do they</w:t>
      </w:r>
      <w:r w:rsidR="008B11D7" w:rsidRPr="00630396">
        <w:rPr>
          <w:sz w:val="22"/>
          <w:szCs w:val="22"/>
        </w:rPr>
        <w:t xml:space="preserve"> relate now</w:t>
      </w:r>
      <w:r w:rsidR="005B02C5" w:rsidRPr="00630396">
        <w:rPr>
          <w:sz w:val="22"/>
          <w:szCs w:val="22"/>
        </w:rPr>
        <w:t>?</w:t>
      </w:r>
    </w:p>
    <w:p w14:paraId="213D9872" w14:textId="7FE6418A" w:rsidR="00E87786" w:rsidRPr="00630396" w:rsidRDefault="00E87786" w:rsidP="002526CD">
      <w:pPr>
        <w:spacing w:line="300" w:lineRule="auto"/>
        <w:rPr>
          <w:rFonts w:cs="Times New Roman"/>
          <w:sz w:val="22"/>
          <w:szCs w:val="22"/>
        </w:rPr>
      </w:pPr>
      <w:r w:rsidRPr="00630396">
        <w:rPr>
          <w:sz w:val="22"/>
          <w:szCs w:val="22"/>
        </w:rPr>
        <w:t xml:space="preserve">In </w:t>
      </w:r>
      <w:proofErr w:type="spellStart"/>
      <w:r w:rsidRPr="00630396">
        <w:rPr>
          <w:sz w:val="22"/>
          <w:szCs w:val="22"/>
        </w:rPr>
        <w:t>K’doshim</w:t>
      </w:r>
      <w:proofErr w:type="spellEnd"/>
      <w:r w:rsidRPr="00630396">
        <w:rPr>
          <w:sz w:val="22"/>
          <w:szCs w:val="22"/>
        </w:rPr>
        <w:t xml:space="preserve">, we find the </w:t>
      </w:r>
      <w:r w:rsidR="00883440">
        <w:rPr>
          <w:sz w:val="22"/>
          <w:szCs w:val="22"/>
        </w:rPr>
        <w:t xml:space="preserve">arguably </w:t>
      </w:r>
      <w:r w:rsidRPr="00630396">
        <w:rPr>
          <w:sz w:val="22"/>
          <w:szCs w:val="22"/>
        </w:rPr>
        <w:t xml:space="preserve">most often quoted </w:t>
      </w:r>
      <w:r w:rsidR="00A761EE" w:rsidRPr="00630396">
        <w:rPr>
          <w:rFonts w:cs="Times New Roman"/>
          <w:sz w:val="22"/>
          <w:szCs w:val="22"/>
        </w:rPr>
        <w:t>mitzvah</w:t>
      </w:r>
      <w:r w:rsidR="00883440">
        <w:rPr>
          <w:rFonts w:cs="Times New Roman"/>
          <w:sz w:val="22"/>
          <w:szCs w:val="22"/>
        </w:rPr>
        <w:t xml:space="preserve"> in</w:t>
      </w:r>
      <w:r w:rsidR="00A761EE" w:rsidRPr="00630396">
        <w:rPr>
          <w:rFonts w:cs="Times New Roman"/>
          <w:sz w:val="22"/>
          <w:szCs w:val="22"/>
        </w:rPr>
        <w:t xml:space="preserve"> </w:t>
      </w:r>
      <w:r w:rsidRPr="00630396">
        <w:rPr>
          <w:rFonts w:cs="Times New Roman"/>
          <w:sz w:val="22"/>
          <w:szCs w:val="22"/>
        </w:rPr>
        <w:t>the Torah, to love our neighbors as we</w:t>
      </w:r>
      <w:r w:rsidR="00A761EE" w:rsidRPr="00630396">
        <w:rPr>
          <w:rFonts w:cs="Times New Roman"/>
          <w:sz w:val="22"/>
          <w:szCs w:val="22"/>
        </w:rPr>
        <w:t xml:space="preserve"> woul</w:t>
      </w:r>
      <w:r w:rsidRPr="00630396">
        <w:rPr>
          <w:rFonts w:cs="Times New Roman"/>
          <w:sz w:val="22"/>
          <w:szCs w:val="22"/>
        </w:rPr>
        <w:t>d love ourselves. What does that really mean?</w:t>
      </w:r>
      <w:r w:rsidR="00A761EE" w:rsidRPr="00630396">
        <w:rPr>
          <w:rFonts w:cs="Times New Roman"/>
          <w:sz w:val="22"/>
          <w:szCs w:val="22"/>
        </w:rPr>
        <w:t xml:space="preserve"> </w:t>
      </w:r>
      <w:r w:rsidRPr="00630396">
        <w:rPr>
          <w:rFonts w:cs="Times New Roman"/>
          <w:sz w:val="22"/>
          <w:szCs w:val="22"/>
        </w:rPr>
        <w:t xml:space="preserve">And how does that relate to </w:t>
      </w:r>
      <w:r w:rsidR="001B2FCE" w:rsidRPr="00630396">
        <w:rPr>
          <w:rFonts w:cs="Times New Roman"/>
          <w:sz w:val="22"/>
          <w:szCs w:val="22"/>
        </w:rPr>
        <w:t xml:space="preserve">perhaps </w:t>
      </w:r>
      <w:r w:rsidRPr="00630396">
        <w:rPr>
          <w:rFonts w:cs="Times New Roman"/>
          <w:sz w:val="22"/>
          <w:szCs w:val="22"/>
        </w:rPr>
        <w:t xml:space="preserve">the most ignored </w:t>
      </w:r>
      <w:r w:rsidR="00A761EE" w:rsidRPr="00630396">
        <w:rPr>
          <w:rFonts w:cs="Times New Roman"/>
          <w:sz w:val="22"/>
          <w:szCs w:val="22"/>
        </w:rPr>
        <w:t xml:space="preserve">mitzvah </w:t>
      </w:r>
      <w:r w:rsidRPr="00630396">
        <w:rPr>
          <w:rFonts w:cs="Times New Roman"/>
          <w:sz w:val="22"/>
          <w:szCs w:val="22"/>
        </w:rPr>
        <w:t>in the Torah</w:t>
      </w:r>
      <w:r w:rsidR="006A752A" w:rsidRPr="00630396">
        <w:rPr>
          <w:rFonts w:cs="Times New Roman"/>
          <w:sz w:val="22"/>
          <w:szCs w:val="22"/>
        </w:rPr>
        <w:t xml:space="preserve"> nowadays</w:t>
      </w:r>
      <w:r w:rsidRPr="00630396">
        <w:rPr>
          <w:rFonts w:cs="Times New Roman"/>
          <w:sz w:val="22"/>
          <w:szCs w:val="22"/>
        </w:rPr>
        <w:t xml:space="preserve">, also found </w:t>
      </w:r>
      <w:r w:rsidR="001B2FCE" w:rsidRPr="00630396">
        <w:rPr>
          <w:rFonts w:cs="Times New Roman"/>
          <w:sz w:val="22"/>
          <w:szCs w:val="22"/>
        </w:rPr>
        <w:t>here</w:t>
      </w:r>
      <w:r w:rsidRPr="00630396">
        <w:rPr>
          <w:rFonts w:cs="Times New Roman"/>
          <w:sz w:val="22"/>
          <w:szCs w:val="22"/>
        </w:rPr>
        <w:t>—to love the stranger as we</w:t>
      </w:r>
      <w:r w:rsidR="001B2FCE" w:rsidRPr="00630396">
        <w:rPr>
          <w:rFonts w:cs="Times New Roman"/>
          <w:sz w:val="22"/>
          <w:szCs w:val="22"/>
        </w:rPr>
        <w:t xml:space="preserve"> shoul</w:t>
      </w:r>
      <w:r w:rsidRPr="00630396">
        <w:rPr>
          <w:rFonts w:cs="Times New Roman"/>
          <w:sz w:val="22"/>
          <w:szCs w:val="22"/>
        </w:rPr>
        <w:t>d love our neighbors and ourselves?</w:t>
      </w:r>
    </w:p>
    <w:p w14:paraId="564E31D2" w14:textId="02C37A45" w:rsidR="00E87786" w:rsidRPr="00630396" w:rsidRDefault="00A761EE" w:rsidP="002526CD">
      <w:pPr>
        <w:spacing w:line="300" w:lineRule="auto"/>
        <w:rPr>
          <w:sz w:val="22"/>
          <w:szCs w:val="22"/>
        </w:rPr>
      </w:pPr>
      <w:r w:rsidRPr="00630396">
        <w:rPr>
          <w:sz w:val="22"/>
          <w:szCs w:val="22"/>
        </w:rPr>
        <w:t>A</w:t>
      </w:r>
      <w:r w:rsidR="00E87786" w:rsidRPr="00630396">
        <w:rPr>
          <w:sz w:val="22"/>
          <w:szCs w:val="22"/>
        </w:rPr>
        <w:t xml:space="preserve">long with observing the ritual of </w:t>
      </w:r>
      <w:proofErr w:type="spellStart"/>
      <w:r w:rsidR="00E87786" w:rsidRPr="00630396">
        <w:rPr>
          <w:sz w:val="22"/>
          <w:szCs w:val="22"/>
        </w:rPr>
        <w:t>Sefirah</w:t>
      </w:r>
      <w:proofErr w:type="spellEnd"/>
      <w:r w:rsidR="00E87786" w:rsidRPr="00630396">
        <w:rPr>
          <w:sz w:val="22"/>
          <w:szCs w:val="22"/>
        </w:rPr>
        <w:t xml:space="preserve">, </w:t>
      </w:r>
      <w:r w:rsidRPr="00630396">
        <w:rPr>
          <w:sz w:val="22"/>
          <w:szCs w:val="22"/>
        </w:rPr>
        <w:t xml:space="preserve">therefore, </w:t>
      </w:r>
      <w:r w:rsidR="00E87786" w:rsidRPr="00630396">
        <w:rPr>
          <w:sz w:val="22"/>
          <w:szCs w:val="22"/>
        </w:rPr>
        <w:t xml:space="preserve">if studying 613 </w:t>
      </w:r>
      <w:r w:rsidRPr="00630396">
        <w:rPr>
          <w:rFonts w:cs="Times New Roman"/>
          <w:sz w:val="22"/>
          <w:szCs w:val="22"/>
        </w:rPr>
        <w:t>mitzv</w:t>
      </w:r>
      <w:r w:rsidRPr="00630396">
        <w:rPr>
          <w:rFonts w:cs="Times New Roman"/>
          <w:sz w:val="22"/>
          <w:szCs w:val="22"/>
        </w:rPr>
        <w:t xml:space="preserve">ot </w:t>
      </w:r>
      <w:r w:rsidR="00E87786" w:rsidRPr="00630396">
        <w:rPr>
          <w:rFonts w:cs="Times New Roman"/>
          <w:sz w:val="22"/>
          <w:szCs w:val="22"/>
        </w:rPr>
        <w:t xml:space="preserve">is too daunting, </w:t>
      </w:r>
      <w:r w:rsidR="00E87786" w:rsidRPr="00630396">
        <w:rPr>
          <w:sz w:val="22"/>
          <w:szCs w:val="22"/>
        </w:rPr>
        <w:t xml:space="preserve">study these laws </w:t>
      </w:r>
      <w:r w:rsidRPr="00630396">
        <w:rPr>
          <w:sz w:val="22"/>
          <w:szCs w:val="22"/>
        </w:rPr>
        <w:t>in Leviticus 19</w:t>
      </w:r>
      <w:r w:rsidR="00E87786" w:rsidRPr="00630396">
        <w:rPr>
          <w:sz w:val="22"/>
          <w:szCs w:val="22"/>
        </w:rPr>
        <w:t xml:space="preserve">, </w:t>
      </w:r>
      <w:r w:rsidRPr="00630396">
        <w:rPr>
          <w:sz w:val="22"/>
          <w:szCs w:val="22"/>
        </w:rPr>
        <w:t>one or two</w:t>
      </w:r>
      <w:r w:rsidR="00E87786" w:rsidRPr="00630396">
        <w:rPr>
          <w:sz w:val="22"/>
          <w:szCs w:val="22"/>
        </w:rPr>
        <w:t xml:space="preserve"> verses at a time.</w:t>
      </w:r>
      <w:r w:rsidRPr="00630396">
        <w:rPr>
          <w:sz w:val="22"/>
          <w:szCs w:val="22"/>
        </w:rPr>
        <w:t xml:space="preserve"> A</w:t>
      </w:r>
      <w:r w:rsidR="00E87786" w:rsidRPr="00630396">
        <w:rPr>
          <w:sz w:val="22"/>
          <w:szCs w:val="22"/>
        </w:rPr>
        <w:t>lso consider what many of these verses have to say about life during this coronavirus pandemic, and how we should be living our lives now</w:t>
      </w:r>
      <w:r w:rsidR="001B2FCE" w:rsidRPr="00630396">
        <w:rPr>
          <w:sz w:val="22"/>
          <w:szCs w:val="22"/>
        </w:rPr>
        <w:t>, especially the mitzvah of not standing idly by the blood of other people</w:t>
      </w:r>
      <w:r w:rsidR="00E87786" w:rsidRPr="00630396">
        <w:rPr>
          <w:sz w:val="22"/>
          <w:szCs w:val="22"/>
        </w:rPr>
        <w:t>.</w:t>
      </w:r>
    </w:p>
    <w:p w14:paraId="32D0F178" w14:textId="656700DA" w:rsidR="008B11D7" w:rsidRDefault="00E87786" w:rsidP="002526CD">
      <w:pPr>
        <w:spacing w:line="300" w:lineRule="auto"/>
        <w:rPr>
          <w:sz w:val="22"/>
          <w:szCs w:val="22"/>
        </w:rPr>
      </w:pPr>
      <w:r w:rsidRPr="00630396">
        <w:rPr>
          <w:sz w:val="22"/>
          <w:szCs w:val="22"/>
        </w:rPr>
        <w:t>Let</w:t>
      </w:r>
      <w:r w:rsidR="00486057" w:rsidRPr="00630396">
        <w:rPr>
          <w:sz w:val="22"/>
          <w:szCs w:val="22"/>
        </w:rPr>
        <w:t xml:space="preserve"> u</w:t>
      </w:r>
      <w:r w:rsidRPr="00630396">
        <w:rPr>
          <w:sz w:val="22"/>
          <w:szCs w:val="22"/>
        </w:rPr>
        <w:t xml:space="preserve">s not make </w:t>
      </w:r>
      <w:r w:rsidR="00DA1DDD" w:rsidRPr="00630396">
        <w:rPr>
          <w:sz w:val="22"/>
          <w:szCs w:val="22"/>
        </w:rPr>
        <w:t>C</w:t>
      </w:r>
      <w:r w:rsidRPr="00630396">
        <w:rPr>
          <w:sz w:val="22"/>
          <w:szCs w:val="22"/>
        </w:rPr>
        <w:t xml:space="preserve">ounting </w:t>
      </w:r>
      <w:proofErr w:type="spellStart"/>
      <w:r w:rsidR="00DA1DDD" w:rsidRPr="00630396">
        <w:rPr>
          <w:sz w:val="22"/>
          <w:szCs w:val="22"/>
        </w:rPr>
        <w:t>S</w:t>
      </w:r>
      <w:r w:rsidRPr="00630396">
        <w:rPr>
          <w:sz w:val="22"/>
          <w:szCs w:val="22"/>
        </w:rPr>
        <w:t>efirah</w:t>
      </w:r>
      <w:proofErr w:type="spellEnd"/>
      <w:r w:rsidRPr="00630396">
        <w:rPr>
          <w:sz w:val="22"/>
          <w:szCs w:val="22"/>
        </w:rPr>
        <w:t xml:space="preserve"> an empty ritual, or even one </w:t>
      </w:r>
      <w:r w:rsidR="00883440">
        <w:rPr>
          <w:sz w:val="22"/>
          <w:szCs w:val="22"/>
        </w:rPr>
        <w:t xml:space="preserve">that </w:t>
      </w:r>
      <w:r w:rsidRPr="00630396">
        <w:rPr>
          <w:sz w:val="22"/>
          <w:szCs w:val="22"/>
        </w:rPr>
        <w:t>we totally ignore. Instead, t</w:t>
      </w:r>
      <w:r w:rsidR="003E7C4C" w:rsidRPr="00630396">
        <w:rPr>
          <w:sz w:val="22"/>
          <w:szCs w:val="22"/>
        </w:rPr>
        <w:t>his year</w:t>
      </w:r>
      <w:r w:rsidRPr="00630396">
        <w:rPr>
          <w:sz w:val="22"/>
          <w:szCs w:val="22"/>
        </w:rPr>
        <w:t xml:space="preserve"> and every year from now on</w:t>
      </w:r>
      <w:r w:rsidR="003E7C4C" w:rsidRPr="00630396">
        <w:rPr>
          <w:sz w:val="22"/>
          <w:szCs w:val="22"/>
        </w:rPr>
        <w:t>, let</w:t>
      </w:r>
      <w:r w:rsidR="00A761EE" w:rsidRPr="00630396">
        <w:rPr>
          <w:sz w:val="22"/>
          <w:szCs w:val="22"/>
        </w:rPr>
        <w:t xml:space="preserve"> u</w:t>
      </w:r>
      <w:r w:rsidR="003E7C4C" w:rsidRPr="00630396">
        <w:rPr>
          <w:sz w:val="22"/>
          <w:szCs w:val="22"/>
        </w:rPr>
        <w:t xml:space="preserve">s all </w:t>
      </w:r>
      <w:r w:rsidRPr="00630396">
        <w:rPr>
          <w:sz w:val="22"/>
          <w:szCs w:val="22"/>
        </w:rPr>
        <w:t>count the days from slavery to freedom, and then let</w:t>
      </w:r>
      <w:r w:rsidR="00A761EE" w:rsidRPr="00630396">
        <w:rPr>
          <w:sz w:val="22"/>
          <w:szCs w:val="22"/>
        </w:rPr>
        <w:t xml:space="preserve"> u</w:t>
      </w:r>
      <w:r w:rsidRPr="00630396">
        <w:rPr>
          <w:sz w:val="22"/>
          <w:szCs w:val="22"/>
        </w:rPr>
        <w:t xml:space="preserve">s </w:t>
      </w:r>
      <w:r w:rsidR="003E7C4C" w:rsidRPr="00630396">
        <w:rPr>
          <w:sz w:val="22"/>
          <w:szCs w:val="22"/>
        </w:rPr>
        <w:t xml:space="preserve">make </w:t>
      </w:r>
      <w:r w:rsidRPr="00630396">
        <w:rPr>
          <w:sz w:val="22"/>
          <w:szCs w:val="22"/>
        </w:rPr>
        <w:t>our</w:t>
      </w:r>
      <w:r w:rsidR="003E7C4C" w:rsidRPr="00630396">
        <w:rPr>
          <w:sz w:val="22"/>
          <w:szCs w:val="22"/>
        </w:rPr>
        <w:t xml:space="preserve"> counting count</w:t>
      </w:r>
      <w:r w:rsidRPr="00630396">
        <w:rPr>
          <w:sz w:val="22"/>
          <w:szCs w:val="22"/>
        </w:rPr>
        <w:t>—first by study, and then by putting what we learn into action</w:t>
      </w:r>
      <w:r w:rsidR="003E7C4C" w:rsidRPr="00630396">
        <w:rPr>
          <w:sz w:val="22"/>
          <w:szCs w:val="22"/>
        </w:rPr>
        <w:t>.</w:t>
      </w:r>
    </w:p>
    <w:p w14:paraId="3B988722" w14:textId="5E7284BB" w:rsidR="00883440" w:rsidRDefault="00883440" w:rsidP="002526CD">
      <w:pPr>
        <w:spacing w:line="300" w:lineRule="auto"/>
        <w:rPr>
          <w:sz w:val="22"/>
          <w:szCs w:val="22"/>
        </w:rPr>
      </w:pPr>
      <w:r>
        <w:rPr>
          <w:sz w:val="22"/>
          <w:szCs w:val="22"/>
        </w:rPr>
        <w:t>Continue to stay safe, so that we can all benefit from the wisdom and goodwill we all have to share with each other.</w:t>
      </w:r>
    </w:p>
    <w:p w14:paraId="6A5AD246" w14:textId="3941A730" w:rsidR="00137A4F" w:rsidRDefault="00137A4F" w:rsidP="002526CD">
      <w:pPr>
        <w:spacing w:line="300" w:lineRule="auto"/>
        <w:rPr>
          <w:sz w:val="22"/>
          <w:szCs w:val="22"/>
        </w:rPr>
      </w:pPr>
    </w:p>
    <w:p w14:paraId="26B7BB86" w14:textId="54C93DCB" w:rsidR="00137A4F" w:rsidRPr="00630396" w:rsidRDefault="00137A4F" w:rsidP="002526CD">
      <w:pPr>
        <w:spacing w:line="300" w:lineRule="auto"/>
        <w:rPr>
          <w:sz w:val="22"/>
          <w:szCs w:val="22"/>
        </w:rPr>
      </w:pPr>
      <w:r>
        <w:rPr>
          <w:sz w:val="22"/>
          <w:szCs w:val="22"/>
        </w:rPr>
        <w:t xml:space="preserve">SHAMMAI ENGELMAYER is rabbi emeritus of Congregation Beth Israel of the Palisades. He hosts adult Jewish education classes twice each week on Zoom, and his weekly “Keep the Faith” podcast may be heard on Apple Podcasts, </w:t>
      </w:r>
      <w:proofErr w:type="spellStart"/>
      <w:r>
        <w:rPr>
          <w:sz w:val="22"/>
          <w:szCs w:val="22"/>
        </w:rPr>
        <w:t>iHeart</w:t>
      </w:r>
      <w:proofErr w:type="spellEnd"/>
      <w:r>
        <w:rPr>
          <w:sz w:val="22"/>
          <w:szCs w:val="22"/>
        </w:rPr>
        <w:t xml:space="preserve"> Radio, and </w:t>
      </w:r>
      <w:proofErr w:type="spellStart"/>
      <w:r>
        <w:rPr>
          <w:sz w:val="22"/>
          <w:szCs w:val="22"/>
        </w:rPr>
        <w:t>Stitcher</w:t>
      </w:r>
      <w:proofErr w:type="spellEnd"/>
      <w:r>
        <w:rPr>
          <w:sz w:val="22"/>
          <w:szCs w:val="22"/>
        </w:rPr>
        <w:t>, among other sites. Information on his classes and podcast is available at www.shammai.org.</w:t>
      </w:r>
    </w:p>
    <w:sectPr w:rsidR="00137A4F" w:rsidRPr="00630396" w:rsidSect="00D42A6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05B67" w14:textId="77777777" w:rsidR="00AF227D" w:rsidRDefault="00AF227D" w:rsidP="001B2FCE">
      <w:pPr>
        <w:spacing w:after="0" w:line="240" w:lineRule="auto"/>
      </w:pPr>
      <w:r>
        <w:separator/>
      </w:r>
    </w:p>
  </w:endnote>
  <w:endnote w:type="continuationSeparator" w:id="0">
    <w:p w14:paraId="40D7E364" w14:textId="77777777" w:rsidR="00AF227D" w:rsidRDefault="00AF227D" w:rsidP="001B2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D49A7" w14:textId="77777777" w:rsidR="00AF227D" w:rsidRDefault="00AF227D" w:rsidP="001B2FCE">
      <w:pPr>
        <w:spacing w:after="0" w:line="240" w:lineRule="auto"/>
      </w:pPr>
      <w:r>
        <w:separator/>
      </w:r>
    </w:p>
  </w:footnote>
  <w:footnote w:type="continuationSeparator" w:id="0">
    <w:p w14:paraId="0CE25B30" w14:textId="77777777" w:rsidR="00AF227D" w:rsidRDefault="00AF227D" w:rsidP="001B2F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B06317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E84BC6"/>
    <w:multiLevelType w:val="multilevel"/>
    <w:tmpl w:val="1806E9E8"/>
    <w:lvl w:ilvl="0">
      <w:start w:val="1"/>
      <w:numFmt w:val="decimal"/>
      <w:lvlText w:val="%1)"/>
      <w:lvlJc w:val="left"/>
      <w:pPr>
        <w:ind w:left="936" w:hanging="360"/>
      </w:pPr>
    </w:lvl>
    <w:lvl w:ilvl="1">
      <w:start w:val="1"/>
      <w:numFmt w:val="lowerLetter"/>
      <w:lvlText w:val="%2)"/>
      <w:lvlJc w:val="left"/>
      <w:pPr>
        <w:ind w:left="1296" w:hanging="360"/>
      </w:pPr>
    </w:lvl>
    <w:lvl w:ilvl="2">
      <w:start w:val="1"/>
      <w:numFmt w:val="lowerRoman"/>
      <w:lvlText w:val="%3)"/>
      <w:lvlJc w:val="left"/>
      <w:pPr>
        <w:ind w:left="1656" w:hanging="360"/>
      </w:pPr>
    </w:lvl>
    <w:lvl w:ilvl="3">
      <w:start w:val="1"/>
      <w:numFmt w:val="decimal"/>
      <w:lvlText w:val="(%4)"/>
      <w:lvlJc w:val="left"/>
      <w:pPr>
        <w:ind w:left="2016" w:hanging="360"/>
      </w:pPr>
    </w:lvl>
    <w:lvl w:ilvl="4">
      <w:start w:val="1"/>
      <w:numFmt w:val="lowerLetter"/>
      <w:lvlText w:val="(%5)"/>
      <w:lvlJc w:val="left"/>
      <w:pPr>
        <w:ind w:left="2376" w:hanging="360"/>
      </w:pPr>
    </w:lvl>
    <w:lvl w:ilvl="5">
      <w:start w:val="1"/>
      <w:numFmt w:val="lowerRoman"/>
      <w:lvlText w:val="(%6)"/>
      <w:lvlJc w:val="left"/>
      <w:pPr>
        <w:ind w:left="2736" w:hanging="360"/>
      </w:pPr>
    </w:lvl>
    <w:lvl w:ilvl="6">
      <w:start w:val="1"/>
      <w:numFmt w:val="decimal"/>
      <w:lvlText w:val="%7."/>
      <w:lvlJc w:val="left"/>
      <w:pPr>
        <w:ind w:left="3096" w:hanging="360"/>
      </w:pPr>
    </w:lvl>
    <w:lvl w:ilvl="7">
      <w:start w:val="1"/>
      <w:numFmt w:val="lowerLetter"/>
      <w:lvlText w:val="%8."/>
      <w:lvlJc w:val="left"/>
      <w:pPr>
        <w:ind w:left="3456" w:hanging="360"/>
      </w:pPr>
    </w:lvl>
    <w:lvl w:ilvl="8">
      <w:start w:val="1"/>
      <w:numFmt w:val="lowerRoman"/>
      <w:lvlText w:val="%9."/>
      <w:lvlJc w:val="left"/>
      <w:pPr>
        <w:ind w:left="3816" w:hanging="360"/>
      </w:pPr>
    </w:lvl>
  </w:abstractNum>
  <w:abstractNum w:abstractNumId="2" w15:restartNumberingAfterBreak="0">
    <w:nsid w:val="3B764E5F"/>
    <w:multiLevelType w:val="hybridMultilevel"/>
    <w:tmpl w:val="962C7B84"/>
    <w:lvl w:ilvl="0" w:tplc="96001942">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47ED0D0E"/>
    <w:multiLevelType w:val="hybridMultilevel"/>
    <w:tmpl w:val="02C22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F8C"/>
    <w:rsid w:val="000566E6"/>
    <w:rsid w:val="00074690"/>
    <w:rsid w:val="001235B4"/>
    <w:rsid w:val="00137A4F"/>
    <w:rsid w:val="00151094"/>
    <w:rsid w:val="00156775"/>
    <w:rsid w:val="00186498"/>
    <w:rsid w:val="001B2FCE"/>
    <w:rsid w:val="001C5485"/>
    <w:rsid w:val="002526CD"/>
    <w:rsid w:val="00255492"/>
    <w:rsid w:val="002903E0"/>
    <w:rsid w:val="002A5230"/>
    <w:rsid w:val="003A089C"/>
    <w:rsid w:val="003A7CD3"/>
    <w:rsid w:val="003B5152"/>
    <w:rsid w:val="003E7C4C"/>
    <w:rsid w:val="00412D23"/>
    <w:rsid w:val="0045053A"/>
    <w:rsid w:val="00462F11"/>
    <w:rsid w:val="00481AF6"/>
    <w:rsid w:val="00486057"/>
    <w:rsid w:val="0048794A"/>
    <w:rsid w:val="004B52B2"/>
    <w:rsid w:val="004E2735"/>
    <w:rsid w:val="0056036A"/>
    <w:rsid w:val="0059084F"/>
    <w:rsid w:val="005B02C5"/>
    <w:rsid w:val="005E1554"/>
    <w:rsid w:val="00630396"/>
    <w:rsid w:val="0065161F"/>
    <w:rsid w:val="0069739C"/>
    <w:rsid w:val="006A752A"/>
    <w:rsid w:val="006E5A52"/>
    <w:rsid w:val="00771BF2"/>
    <w:rsid w:val="0079085E"/>
    <w:rsid w:val="007911B2"/>
    <w:rsid w:val="007D1426"/>
    <w:rsid w:val="00804F8C"/>
    <w:rsid w:val="00837A52"/>
    <w:rsid w:val="00855AA3"/>
    <w:rsid w:val="00883440"/>
    <w:rsid w:val="008B11D7"/>
    <w:rsid w:val="008B5960"/>
    <w:rsid w:val="00920DC5"/>
    <w:rsid w:val="00920F2E"/>
    <w:rsid w:val="009A3D92"/>
    <w:rsid w:val="00A301DE"/>
    <w:rsid w:val="00A34940"/>
    <w:rsid w:val="00A51BDA"/>
    <w:rsid w:val="00A761EE"/>
    <w:rsid w:val="00AF227D"/>
    <w:rsid w:val="00B825F4"/>
    <w:rsid w:val="00BB6A32"/>
    <w:rsid w:val="00C70F4E"/>
    <w:rsid w:val="00CA3153"/>
    <w:rsid w:val="00CA72AE"/>
    <w:rsid w:val="00CB35B5"/>
    <w:rsid w:val="00CC38AA"/>
    <w:rsid w:val="00CD233E"/>
    <w:rsid w:val="00CF6399"/>
    <w:rsid w:val="00D401BE"/>
    <w:rsid w:val="00D42A66"/>
    <w:rsid w:val="00D925CE"/>
    <w:rsid w:val="00DA1DDD"/>
    <w:rsid w:val="00DC0F5D"/>
    <w:rsid w:val="00E373A7"/>
    <w:rsid w:val="00E433FE"/>
    <w:rsid w:val="00E72579"/>
    <w:rsid w:val="00E745B0"/>
    <w:rsid w:val="00E83F45"/>
    <w:rsid w:val="00E87786"/>
    <w:rsid w:val="00ED1DA4"/>
    <w:rsid w:val="00F02883"/>
    <w:rsid w:val="00F173AC"/>
    <w:rsid w:val="00F25098"/>
    <w:rsid w:val="00F4508D"/>
    <w:rsid w:val="00FA0E24"/>
    <w:rsid w:val="00FA2016"/>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FDAF9E"/>
  <w15:docId w15:val="{A40FA9AE-0071-FC4F-ADCE-37473AD4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5CE"/>
    <w:pPr>
      <w:widowControl w:val="0"/>
      <w:spacing w:after="40" w:line="276" w:lineRule="auto"/>
      <w:ind w:firstLine="216"/>
    </w:pPr>
    <w:rPr>
      <w:rFonts w:ascii="Calibri" w:eastAsia="Times New Roman" w:hAnsi="Calibri" w:cs="Cambria"/>
      <w:color w:val="000000"/>
      <w:lang w:eastAsia="en-US" w:bidi="he-IL"/>
    </w:rPr>
  </w:style>
  <w:style w:type="paragraph" w:styleId="Heading2">
    <w:name w:val="heading 2"/>
    <w:basedOn w:val="Normal"/>
    <w:next w:val="Normal"/>
    <w:link w:val="Heading2Char"/>
    <w:autoRedefine/>
    <w:uiPriority w:val="9"/>
    <w:unhideWhenUsed/>
    <w:qFormat/>
    <w:rsid w:val="00462F11"/>
    <w:pPr>
      <w:pBdr>
        <w:top w:val="single" w:sz="4" w:space="1" w:color="auto"/>
        <w:bottom w:val="single" w:sz="4" w:space="1" w:color="auto"/>
      </w:pBdr>
      <w:spacing w:before="240" w:after="80"/>
      <w:ind w:firstLine="0"/>
      <w:outlineLvl w:val="1"/>
    </w:pPr>
    <w:rPr>
      <w:smallCaps/>
      <w:spacing w:val="5"/>
      <w:lang w:eastAsia="ja-JP"/>
    </w:rPr>
  </w:style>
  <w:style w:type="paragraph" w:styleId="Heading3">
    <w:name w:val="heading 3"/>
    <w:basedOn w:val="Normal"/>
    <w:next w:val="Normal"/>
    <w:link w:val="Heading3Char"/>
    <w:autoRedefine/>
    <w:uiPriority w:val="9"/>
    <w:unhideWhenUsed/>
    <w:qFormat/>
    <w:rsid w:val="00462F11"/>
    <w:pPr>
      <w:pBdr>
        <w:top w:val="single" w:sz="4" w:space="1" w:color="000000" w:themeColor="text1"/>
        <w:bottom w:val="single" w:sz="4" w:space="1" w:color="000000" w:themeColor="text1"/>
      </w:pBdr>
      <w:spacing w:before="240" w:after="80"/>
      <w:ind w:firstLine="0"/>
      <w:jc w:val="right"/>
      <w:outlineLvl w:val="2"/>
    </w:pPr>
    <w:rPr>
      <w:iCs/>
      <w:smallCaps/>
      <w:spacing w:val="5"/>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F173AC"/>
    <w:pPr>
      <w:spacing w:after="0" w:line="264" w:lineRule="auto"/>
      <w:ind w:left="360" w:hanging="360"/>
    </w:pPr>
    <w:rPr>
      <w:rFonts w:asciiTheme="minorHAnsi" w:hAnsiTheme="minorHAnsi"/>
    </w:rPr>
  </w:style>
  <w:style w:type="character" w:customStyle="1" w:styleId="FootnoteTextChar">
    <w:name w:val="Footnote Text Char"/>
    <w:basedOn w:val="DefaultParagraphFont"/>
    <w:link w:val="FootnoteText"/>
    <w:uiPriority w:val="99"/>
    <w:semiHidden/>
    <w:rsid w:val="00F173AC"/>
    <w:rPr>
      <w:rFonts w:asciiTheme="minorHAnsi" w:hAnsiTheme="minorHAnsi"/>
      <w:szCs w:val="24"/>
    </w:rPr>
  </w:style>
  <w:style w:type="paragraph" w:styleId="ListBullet">
    <w:name w:val="List Bullet"/>
    <w:basedOn w:val="Normal"/>
    <w:autoRedefine/>
    <w:uiPriority w:val="99"/>
    <w:unhideWhenUsed/>
    <w:qFormat/>
    <w:rsid w:val="004B52B2"/>
    <w:pPr>
      <w:spacing w:line="264" w:lineRule="auto"/>
      <w:ind w:left="432" w:hanging="216"/>
    </w:pPr>
    <w:rPr>
      <w:rFonts w:cs="Arial"/>
    </w:rPr>
  </w:style>
  <w:style w:type="paragraph" w:styleId="Footer">
    <w:name w:val="footer"/>
    <w:link w:val="FooterChar"/>
    <w:autoRedefine/>
    <w:uiPriority w:val="99"/>
    <w:unhideWhenUsed/>
    <w:qFormat/>
    <w:rsid w:val="004B52B2"/>
    <w:pPr>
      <w:tabs>
        <w:tab w:val="center" w:pos="4680"/>
        <w:tab w:val="right" w:pos="9360"/>
      </w:tabs>
      <w:spacing w:after="240" w:line="264" w:lineRule="auto"/>
    </w:pPr>
    <w:rPr>
      <w:rFonts w:ascii="Calibri" w:eastAsia="Times New Roman" w:hAnsi="Calibri" w:cs="Arial"/>
      <w:color w:val="000000"/>
      <w:lang w:eastAsia="en-US" w:bidi="he-IL"/>
    </w:rPr>
  </w:style>
  <w:style w:type="character" w:customStyle="1" w:styleId="FooterChar">
    <w:name w:val="Footer Char"/>
    <w:basedOn w:val="DefaultParagraphFont"/>
    <w:link w:val="Footer"/>
    <w:uiPriority w:val="99"/>
    <w:rsid w:val="004B52B2"/>
    <w:rPr>
      <w:rFonts w:ascii="Calibri" w:eastAsia="Times New Roman" w:hAnsi="Calibri" w:cs="Arial"/>
      <w:color w:val="000000"/>
      <w:lang w:eastAsia="en-US" w:bidi="he-IL"/>
    </w:rPr>
  </w:style>
  <w:style w:type="paragraph" w:styleId="NoSpacing">
    <w:name w:val="No Spacing"/>
    <w:basedOn w:val="Normal"/>
    <w:next w:val="Normal"/>
    <w:link w:val="NoSpacingChar"/>
    <w:autoRedefine/>
    <w:uiPriority w:val="1"/>
    <w:qFormat/>
    <w:rsid w:val="00186498"/>
    <w:pPr>
      <w:spacing w:after="0" w:line="240" w:lineRule="auto"/>
    </w:pPr>
    <w:rPr>
      <w:lang w:eastAsia="ja-JP"/>
    </w:rPr>
  </w:style>
  <w:style w:type="character" w:customStyle="1" w:styleId="NoSpacingChar">
    <w:name w:val="No Spacing Char"/>
    <w:basedOn w:val="DefaultParagraphFont"/>
    <w:link w:val="NoSpacing"/>
    <w:uiPriority w:val="1"/>
    <w:rsid w:val="00186498"/>
    <w:rPr>
      <w:rFonts w:ascii="Calibri" w:hAnsi="Calibri"/>
    </w:rPr>
  </w:style>
  <w:style w:type="character" w:customStyle="1" w:styleId="Heading3Char">
    <w:name w:val="Heading 3 Char"/>
    <w:basedOn w:val="DefaultParagraphFont"/>
    <w:link w:val="Heading3"/>
    <w:uiPriority w:val="9"/>
    <w:rsid w:val="00462F11"/>
    <w:rPr>
      <w:rFonts w:ascii="Calibri" w:hAnsi="Calibri"/>
      <w:iCs/>
      <w:smallCaps/>
      <w:spacing w:val="5"/>
      <w:sz w:val="28"/>
      <w:szCs w:val="28"/>
    </w:rPr>
  </w:style>
  <w:style w:type="character" w:customStyle="1" w:styleId="Heading2Char">
    <w:name w:val="Heading 2 Char"/>
    <w:basedOn w:val="DefaultParagraphFont"/>
    <w:link w:val="Heading2"/>
    <w:uiPriority w:val="9"/>
    <w:rsid w:val="00462F11"/>
    <w:rPr>
      <w:rFonts w:ascii="Calibri" w:hAnsi="Calibri"/>
      <w:smallCaps/>
      <w:spacing w:val="5"/>
      <w:sz w:val="28"/>
      <w:szCs w:val="28"/>
    </w:rPr>
  </w:style>
  <w:style w:type="paragraph" w:styleId="Title">
    <w:name w:val="Title"/>
    <w:basedOn w:val="Normal"/>
    <w:next w:val="Normal"/>
    <w:link w:val="TitleChar"/>
    <w:autoRedefine/>
    <w:uiPriority w:val="10"/>
    <w:qFormat/>
    <w:rsid w:val="000566E6"/>
    <w:pPr>
      <w:pBdr>
        <w:top w:val="single" w:sz="12" w:space="1" w:color="C0504D" w:themeColor="accent2"/>
      </w:pBdr>
      <w:spacing w:line="480" w:lineRule="auto"/>
      <w:jc w:val="center"/>
    </w:pPr>
    <w:rPr>
      <w:smallCaps/>
      <w:sz w:val="48"/>
      <w:szCs w:val="48"/>
      <w:lang w:eastAsia="ja-JP"/>
    </w:rPr>
  </w:style>
  <w:style w:type="character" w:customStyle="1" w:styleId="TitleChar">
    <w:name w:val="Title Char"/>
    <w:basedOn w:val="DefaultParagraphFont"/>
    <w:link w:val="Title"/>
    <w:uiPriority w:val="10"/>
    <w:rsid w:val="000566E6"/>
    <w:rPr>
      <w:rFonts w:ascii="Calibri" w:hAnsi="Calibri"/>
      <w:smallCaps/>
      <w:sz w:val="48"/>
      <w:szCs w:val="48"/>
    </w:rPr>
  </w:style>
  <w:style w:type="paragraph" w:styleId="Quote">
    <w:name w:val="Quote"/>
    <w:aliases w:val="melton cite note"/>
    <w:basedOn w:val="Normal"/>
    <w:next w:val="Normal"/>
    <w:link w:val="QuoteChar"/>
    <w:autoRedefine/>
    <w:uiPriority w:val="29"/>
    <w:qFormat/>
    <w:rsid w:val="00462F11"/>
    <w:rPr>
      <w:rFonts w:ascii="Arial Narrow" w:hAnsi="Arial Narrow"/>
      <w:lang w:eastAsia="ja-JP"/>
    </w:rPr>
  </w:style>
  <w:style w:type="character" w:customStyle="1" w:styleId="QuoteChar">
    <w:name w:val="Quote Char"/>
    <w:aliases w:val="melton cite note Char"/>
    <w:basedOn w:val="DefaultParagraphFont"/>
    <w:link w:val="Quote"/>
    <w:uiPriority w:val="29"/>
    <w:rsid w:val="00462F11"/>
    <w:rPr>
      <w:rFonts w:ascii="Arial Narrow" w:hAnsi="Arial Narrow"/>
      <w:sz w:val="22"/>
      <w:szCs w:val="22"/>
    </w:rPr>
  </w:style>
  <w:style w:type="paragraph" w:customStyle="1" w:styleId="meltonbodytext">
    <w:name w:val="melton body text"/>
    <w:basedOn w:val="Normal"/>
    <w:next w:val="Normal"/>
    <w:autoRedefine/>
    <w:qFormat/>
    <w:rsid w:val="00156775"/>
    <w:rPr>
      <w:sz w:val="28"/>
      <w:szCs w:val="28"/>
    </w:rPr>
  </w:style>
  <w:style w:type="paragraph" w:customStyle="1" w:styleId="citedtextmelton">
    <w:name w:val="cited text melton"/>
    <w:basedOn w:val="Normal"/>
    <w:autoRedefine/>
    <w:qFormat/>
    <w:rsid w:val="00D925CE"/>
    <w:pPr>
      <w:spacing w:line="264" w:lineRule="auto"/>
      <w:ind w:left="144" w:right="144"/>
    </w:pPr>
    <w:rPr>
      <w:rFonts w:asciiTheme="majorHAnsi" w:hAnsiTheme="majorHAnsi" w:cstheme="majorBidi"/>
      <w:color w:val="000000" w:themeColor="text1"/>
      <w:szCs w:val="26"/>
    </w:rPr>
  </w:style>
  <w:style w:type="paragraph" w:styleId="ListParagraph">
    <w:name w:val="List Paragraph"/>
    <w:basedOn w:val="Normal"/>
    <w:uiPriority w:val="34"/>
    <w:qFormat/>
    <w:rsid w:val="003A7CD3"/>
    <w:pPr>
      <w:ind w:left="720"/>
      <w:contextualSpacing/>
    </w:pPr>
  </w:style>
  <w:style w:type="paragraph" w:styleId="Header">
    <w:name w:val="header"/>
    <w:basedOn w:val="Normal"/>
    <w:link w:val="HeaderChar"/>
    <w:uiPriority w:val="99"/>
    <w:unhideWhenUsed/>
    <w:rsid w:val="001B2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FCE"/>
    <w:rPr>
      <w:rFonts w:ascii="Calibri" w:eastAsia="Times New Roman" w:hAnsi="Calibri" w:cs="Cambria"/>
      <w:color w:val="000000"/>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1197</Words>
  <Characters>6826</Characters>
  <Application>Microsoft Office Word</Application>
  <DocSecurity>0</DocSecurity>
  <Lines>56</Lines>
  <Paragraphs>16</Paragraphs>
  <ScaleCrop>false</ScaleCrop>
  <Company>Temple Israel Community Center | Congregation Heich</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Shammai Engelmayer</dc:creator>
  <cp:keywords/>
  <dc:description/>
  <cp:lastModifiedBy>Sheldon Engelmayer</cp:lastModifiedBy>
  <cp:revision>10</cp:revision>
  <cp:lastPrinted>2020-04-26T22:29:00Z</cp:lastPrinted>
  <dcterms:created xsi:type="dcterms:W3CDTF">2020-04-26T00:52:00Z</dcterms:created>
  <dcterms:modified xsi:type="dcterms:W3CDTF">2020-04-27T03:21:00Z</dcterms:modified>
</cp:coreProperties>
</file>